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C4CC7" w14:textId="77777777" w:rsidR="00F74CAF" w:rsidRDefault="00000000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40736" behindDoc="1" locked="0" layoutInCell="1" allowOverlap="1" wp14:anchorId="17C8269B" wp14:editId="747DB796">
            <wp:simplePos x="0" y="0"/>
            <wp:positionH relativeFrom="page">
              <wp:posOffset>5748190</wp:posOffset>
            </wp:positionH>
            <wp:positionV relativeFrom="page">
              <wp:posOffset>0</wp:posOffset>
            </wp:positionV>
            <wp:extent cx="2024209" cy="24990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4209" cy="2499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FA2B23" w14:textId="77777777" w:rsidR="00F74CAF" w:rsidRDefault="00F74CAF">
      <w:pPr>
        <w:pStyle w:val="BodyText"/>
        <w:rPr>
          <w:rFonts w:ascii="Times New Roman"/>
          <w:sz w:val="20"/>
        </w:rPr>
      </w:pPr>
    </w:p>
    <w:p w14:paraId="4255A413" w14:textId="77777777" w:rsidR="00F74CAF" w:rsidRDefault="00F74CAF">
      <w:pPr>
        <w:pStyle w:val="BodyText"/>
        <w:rPr>
          <w:rFonts w:ascii="Times New Roman"/>
          <w:sz w:val="20"/>
        </w:rPr>
      </w:pPr>
    </w:p>
    <w:p w14:paraId="6A8435E1" w14:textId="77777777" w:rsidR="00F74CAF" w:rsidRDefault="00F74CAF">
      <w:pPr>
        <w:pStyle w:val="BodyText"/>
        <w:rPr>
          <w:rFonts w:ascii="Times New Roman"/>
          <w:sz w:val="20"/>
        </w:rPr>
      </w:pPr>
    </w:p>
    <w:p w14:paraId="6D13F5CB" w14:textId="77777777" w:rsidR="00F74CAF" w:rsidRDefault="00F74CAF">
      <w:pPr>
        <w:pStyle w:val="BodyText"/>
        <w:rPr>
          <w:rFonts w:ascii="Times New Roman"/>
          <w:sz w:val="20"/>
        </w:rPr>
      </w:pPr>
    </w:p>
    <w:p w14:paraId="31C94CA8" w14:textId="77777777" w:rsidR="00F74CAF" w:rsidRDefault="00F74CAF">
      <w:pPr>
        <w:pStyle w:val="BodyText"/>
        <w:rPr>
          <w:rFonts w:ascii="Times New Roman"/>
          <w:sz w:val="20"/>
        </w:rPr>
      </w:pPr>
    </w:p>
    <w:p w14:paraId="128E8FB1" w14:textId="77777777" w:rsidR="00F74CAF" w:rsidRDefault="00F74CAF">
      <w:pPr>
        <w:pStyle w:val="BodyText"/>
        <w:spacing w:before="8"/>
        <w:rPr>
          <w:rFonts w:ascii="Times New Roman"/>
          <w:sz w:val="20"/>
        </w:rPr>
      </w:pPr>
    </w:p>
    <w:p w14:paraId="022B37CC" w14:textId="77777777" w:rsidR="00F74CAF" w:rsidRDefault="00000000">
      <w:pPr>
        <w:pStyle w:val="Title"/>
        <w:spacing w:before="108"/>
      </w:pPr>
      <w:r>
        <w:rPr>
          <w:noProof/>
        </w:rPr>
        <w:drawing>
          <wp:anchor distT="0" distB="0" distL="0" distR="0" simplePos="0" relativeHeight="487540224" behindDoc="1" locked="0" layoutInCell="1" allowOverlap="1" wp14:anchorId="15F8E6F0" wp14:editId="08C038F7">
            <wp:simplePos x="0" y="0"/>
            <wp:positionH relativeFrom="page">
              <wp:posOffset>175379</wp:posOffset>
            </wp:positionH>
            <wp:positionV relativeFrom="paragraph">
              <wp:posOffset>-673320</wp:posOffset>
            </wp:positionV>
            <wp:extent cx="2886074" cy="81914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074" cy="819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Important</w:t>
      </w:r>
      <w:r>
        <w:rPr>
          <w:spacing w:val="37"/>
        </w:rPr>
        <w:t xml:space="preserve"> </w:t>
      </w:r>
      <w:r>
        <w:rPr>
          <w:w w:val="85"/>
        </w:rPr>
        <w:t>Information</w:t>
      </w:r>
      <w:r>
        <w:rPr>
          <w:spacing w:val="37"/>
        </w:rPr>
        <w:t xml:space="preserve"> </w:t>
      </w:r>
      <w:r>
        <w:rPr>
          <w:spacing w:val="-5"/>
          <w:w w:val="85"/>
        </w:rPr>
        <w:t>on</w:t>
      </w:r>
    </w:p>
    <w:p w14:paraId="4F082CF4" w14:textId="77777777" w:rsidR="00F74CAF" w:rsidRDefault="00000000">
      <w:pPr>
        <w:pStyle w:val="Title"/>
        <w:ind w:left="2020"/>
      </w:pPr>
      <w:r>
        <w:rPr>
          <w:w w:val="90"/>
        </w:rPr>
        <w:t>Child</w:t>
      </w:r>
      <w:r>
        <w:rPr>
          <w:spacing w:val="-5"/>
          <w:w w:val="90"/>
        </w:rPr>
        <w:t xml:space="preserve"> </w:t>
      </w:r>
      <w:r>
        <w:rPr>
          <w:w w:val="90"/>
        </w:rPr>
        <w:t>Trafficking</w:t>
      </w:r>
      <w:r>
        <w:rPr>
          <w:spacing w:val="-4"/>
          <w:w w:val="90"/>
        </w:rPr>
        <w:t xml:space="preserve"> </w:t>
      </w:r>
      <w:r>
        <w:rPr>
          <w:w w:val="90"/>
        </w:rPr>
        <w:t>Awareness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Curriculum</w:t>
      </w:r>
    </w:p>
    <w:p w14:paraId="07B16E0E" w14:textId="77777777" w:rsidR="00F74CAF" w:rsidRDefault="00F74CAF">
      <w:pPr>
        <w:pStyle w:val="BodyText"/>
        <w:rPr>
          <w:rFonts w:ascii="Georgia"/>
          <w:b/>
          <w:sz w:val="20"/>
        </w:rPr>
      </w:pPr>
    </w:p>
    <w:p w14:paraId="3CD7B84C" w14:textId="77777777" w:rsidR="00F74CAF" w:rsidRDefault="00000000">
      <w:pPr>
        <w:pStyle w:val="Heading1"/>
        <w:spacing w:before="224"/>
      </w:pPr>
      <w:r>
        <w:t>Dear</w:t>
      </w:r>
      <w:r>
        <w:rPr>
          <w:spacing w:val="-1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Guardians,</w:t>
      </w:r>
    </w:p>
    <w:p w14:paraId="3AC611B4" w14:textId="77777777" w:rsidR="00F74CAF" w:rsidRDefault="00000000">
      <w:pPr>
        <w:pStyle w:val="BodyText"/>
        <w:spacing w:before="248" w:line="199" w:lineRule="auto"/>
        <w:ind w:left="112" w:right="277"/>
      </w:pPr>
      <w:r>
        <w:t>We hope this letter finds you well. As part of our commitment to student safety and</w:t>
      </w:r>
      <w:r>
        <w:rPr>
          <w:spacing w:val="40"/>
        </w:rPr>
        <w:t xml:space="preserve"> </w:t>
      </w:r>
      <w:r>
        <w:t>well-being, we are implementing Navigate360’s age-appropriate curriculum on child</w:t>
      </w:r>
      <w:r>
        <w:rPr>
          <w:spacing w:val="40"/>
        </w:rPr>
        <w:t xml:space="preserve"> </w:t>
      </w:r>
      <w:r>
        <w:t xml:space="preserve">trafficking prevention and awareness for students in grades </w:t>
      </w:r>
      <w:r>
        <w:rPr>
          <w:rFonts w:ascii="Bernard MT Condensed" w:hAnsi="Bernard MT Condensed"/>
        </w:rPr>
        <w:t>6</w:t>
      </w:r>
      <w:r>
        <w:t>–12. Our goal is to equip students with knowledge and strategies to recognize and respond to unsafe situations while fostering open communication between children and trusted adults.</w:t>
      </w:r>
    </w:p>
    <w:p w14:paraId="5BA1F4EA" w14:textId="77777777" w:rsidR="00F74CAF" w:rsidRDefault="00000000">
      <w:pPr>
        <w:pStyle w:val="Heading1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rPr>
          <w:spacing w:val="-2"/>
        </w:rPr>
        <w:t>Trafficking?</w:t>
      </w:r>
    </w:p>
    <w:p w14:paraId="6F3D9CA2" w14:textId="77777777" w:rsidR="00F74CAF" w:rsidRDefault="00000000">
      <w:pPr>
        <w:pStyle w:val="BodyText"/>
        <w:spacing w:before="248" w:line="199" w:lineRule="auto"/>
        <w:ind w:left="112" w:right="277"/>
      </w:pPr>
      <w:r>
        <w:t>Child trafficking is the use of coercion and/or manipulation to exploit a person under the age of 18, usually for their labor or for sexual purposes.</w:t>
      </w:r>
    </w:p>
    <w:p w14:paraId="29AED4B6" w14:textId="77777777" w:rsidR="00F74CAF" w:rsidRDefault="00000000">
      <w:pPr>
        <w:pStyle w:val="Heading1"/>
      </w:pPr>
      <w:r>
        <w:t>Why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rPr>
          <w:spacing w:val="-2"/>
        </w:rPr>
        <w:t>Important?</w:t>
      </w:r>
    </w:p>
    <w:p w14:paraId="33230649" w14:textId="77777777" w:rsidR="00F74CAF" w:rsidRDefault="00000000">
      <w:pPr>
        <w:pStyle w:val="BodyText"/>
        <w:spacing w:before="248" w:line="199" w:lineRule="auto"/>
        <w:ind w:left="112" w:right="277"/>
      </w:pPr>
      <w:r>
        <w:t>Child trafficking is a serious issue that affects communities nationwide. While it may seem like it won’t happen in your community, traffickers often target and groom vulnerable</w:t>
      </w:r>
      <w:r>
        <w:rPr>
          <w:spacing w:val="25"/>
        </w:rPr>
        <w:t xml:space="preserve"> </w:t>
      </w:r>
      <w:r>
        <w:t>children</w:t>
      </w:r>
      <w:r>
        <w:rPr>
          <w:spacing w:val="25"/>
        </w:rPr>
        <w:t xml:space="preserve"> </w:t>
      </w:r>
      <w:r>
        <w:t>through</w:t>
      </w:r>
      <w:r>
        <w:rPr>
          <w:spacing w:val="25"/>
        </w:rPr>
        <w:t xml:space="preserve"> </w:t>
      </w:r>
      <w:r>
        <w:t>social</w:t>
      </w:r>
      <w:r>
        <w:rPr>
          <w:spacing w:val="25"/>
        </w:rPr>
        <w:t xml:space="preserve"> </w:t>
      </w:r>
      <w:r>
        <w:t>media,</w:t>
      </w:r>
      <w:r>
        <w:rPr>
          <w:spacing w:val="25"/>
        </w:rPr>
        <w:t xml:space="preserve"> </w:t>
      </w:r>
      <w:r>
        <w:t>peer</w:t>
      </w:r>
      <w:r>
        <w:rPr>
          <w:spacing w:val="25"/>
        </w:rPr>
        <w:t xml:space="preserve"> </w:t>
      </w:r>
      <w:r>
        <w:t>relationships,</w:t>
      </w:r>
      <w:r>
        <w:rPr>
          <w:spacing w:val="25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even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public</w:t>
      </w:r>
      <w:r>
        <w:rPr>
          <w:spacing w:val="25"/>
        </w:rPr>
        <w:t xml:space="preserve"> </w:t>
      </w:r>
      <w:r>
        <w:t>places. By educating students on safety, recognizing warning signs, teaching refusal strategies, and understanding personal boundaries, we empower children to protect themselves</w:t>
      </w:r>
      <w:r>
        <w:rPr>
          <w:spacing w:val="80"/>
          <w:w w:val="150"/>
        </w:rPr>
        <w:t xml:space="preserve"> </w:t>
      </w:r>
      <w:r>
        <w:t>and seek help when needed.</w:t>
      </w:r>
    </w:p>
    <w:p w14:paraId="61B4F2E3" w14:textId="77777777" w:rsidR="00F74CAF" w:rsidRDefault="00000000">
      <w:pPr>
        <w:pStyle w:val="Heading1"/>
        <w:spacing w:before="209"/>
      </w:pPr>
      <w:r>
        <w:rPr>
          <w:w w:val="105"/>
        </w:rPr>
        <w:t>Key</w:t>
      </w:r>
      <w:r>
        <w:rPr>
          <w:spacing w:val="-17"/>
          <w:w w:val="105"/>
        </w:rPr>
        <w:t xml:space="preserve"> </w:t>
      </w:r>
      <w:r>
        <w:rPr>
          <w:w w:val="105"/>
        </w:rPr>
        <w:t>Things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Know</w:t>
      </w:r>
    </w:p>
    <w:p w14:paraId="75D6DC88" w14:textId="77777777" w:rsidR="00F74CAF" w:rsidRDefault="00000000">
      <w:pPr>
        <w:pStyle w:val="BodyText"/>
        <w:spacing w:before="247" w:line="199" w:lineRule="auto"/>
        <w:ind w:left="554" w:right="655"/>
        <w:jc w:val="both"/>
      </w:pPr>
      <w:r>
        <w:pict w14:anchorId="515622E9">
          <v:shape id="docshape2" o:spid="_x0000_s2064" style="position:absolute;left:0;text-align:left;margin-left:31.6pt;margin-top:17.55pt;width:3.75pt;height:3.75pt;z-index:15728640;mso-position-horizontal-relative:page" coordorigin="632,351" coordsize="75,75" path="m675,426r-10,l660,425,632,393r,-10l665,351r10,l707,383r,5l707,393r-27,32l675,426xe" fillcolor="black" stroked="f">
            <v:path arrowok="t"/>
            <w10:wrap anchorx="page"/>
          </v:shape>
        </w:pict>
      </w:r>
      <w:r>
        <w:rPr>
          <w:w w:val="105"/>
        </w:rPr>
        <w:t>In</w:t>
      </w:r>
      <w:r>
        <w:rPr>
          <w:spacing w:val="-22"/>
          <w:w w:val="105"/>
        </w:rPr>
        <w:t xml:space="preserve"> </w:t>
      </w:r>
      <w:r>
        <w:rPr>
          <w:w w:val="105"/>
        </w:rPr>
        <w:t>2022,</w:t>
      </w:r>
      <w:r>
        <w:rPr>
          <w:spacing w:val="-22"/>
          <w:w w:val="105"/>
        </w:rPr>
        <w:t xml:space="preserve"> </w:t>
      </w:r>
      <w:r>
        <w:rPr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w w:val="105"/>
        </w:rPr>
        <w:t>National</w:t>
      </w:r>
      <w:r>
        <w:rPr>
          <w:spacing w:val="-22"/>
          <w:w w:val="105"/>
        </w:rPr>
        <w:t xml:space="preserve"> </w:t>
      </w:r>
      <w:r>
        <w:rPr>
          <w:w w:val="105"/>
        </w:rPr>
        <w:t>Center</w:t>
      </w:r>
      <w:r>
        <w:rPr>
          <w:spacing w:val="-21"/>
          <w:w w:val="105"/>
        </w:rPr>
        <w:t xml:space="preserve"> </w:t>
      </w:r>
      <w:r>
        <w:rPr>
          <w:w w:val="105"/>
        </w:rPr>
        <w:t>for</w:t>
      </w:r>
      <w:r>
        <w:rPr>
          <w:spacing w:val="-22"/>
          <w:w w:val="105"/>
        </w:rPr>
        <w:t xml:space="preserve"> </w:t>
      </w:r>
      <w:r>
        <w:rPr>
          <w:w w:val="105"/>
        </w:rPr>
        <w:t>Missing</w:t>
      </w:r>
      <w:r>
        <w:rPr>
          <w:spacing w:val="-22"/>
          <w:w w:val="105"/>
        </w:rPr>
        <w:t xml:space="preserve"> </w:t>
      </w:r>
      <w:r>
        <w:rPr>
          <w:w w:val="105"/>
        </w:rPr>
        <w:t>&amp;</w:t>
      </w:r>
      <w:r>
        <w:rPr>
          <w:spacing w:val="-21"/>
          <w:w w:val="105"/>
        </w:rPr>
        <w:t xml:space="preserve"> </w:t>
      </w:r>
      <w:r>
        <w:rPr>
          <w:w w:val="105"/>
        </w:rPr>
        <w:t>Exploited</w:t>
      </w:r>
      <w:r>
        <w:rPr>
          <w:spacing w:val="-22"/>
          <w:w w:val="105"/>
        </w:rPr>
        <w:t xml:space="preserve"> </w:t>
      </w:r>
      <w:r>
        <w:rPr>
          <w:w w:val="105"/>
        </w:rPr>
        <w:t>Children</w:t>
      </w:r>
      <w:r>
        <w:rPr>
          <w:spacing w:val="-21"/>
          <w:w w:val="105"/>
        </w:rPr>
        <w:t xml:space="preserve"> </w:t>
      </w:r>
      <w:r>
        <w:rPr>
          <w:w w:val="105"/>
        </w:rPr>
        <w:t>(NCMEC)</w:t>
      </w:r>
      <w:r>
        <w:rPr>
          <w:spacing w:val="-22"/>
          <w:w w:val="105"/>
        </w:rPr>
        <w:t xml:space="preserve"> </w:t>
      </w:r>
      <w:r>
        <w:rPr>
          <w:w w:val="105"/>
        </w:rPr>
        <w:t xml:space="preserve">received </w:t>
      </w:r>
      <w:r>
        <w:t xml:space="preserve">more than 19,000 reports of child sex trafficking from all 50 states, Washington, </w:t>
      </w:r>
      <w:r>
        <w:rPr>
          <w:w w:val="105"/>
        </w:rPr>
        <w:t>D.C., and Puerto Rico.</w:t>
      </w:r>
    </w:p>
    <w:p w14:paraId="4ED74717" w14:textId="77777777" w:rsidR="00F74CAF" w:rsidRDefault="00000000">
      <w:pPr>
        <w:pStyle w:val="BodyText"/>
        <w:spacing w:before="3" w:line="199" w:lineRule="auto"/>
        <w:ind w:left="554"/>
      </w:pPr>
      <w:r>
        <w:pict w14:anchorId="708633E9">
          <v:shape id="docshape3" o:spid="_x0000_s2063" style="position:absolute;left:0;text-align:left;margin-left:31.6pt;margin-top:5.35pt;width:3.75pt;height:3.75pt;z-index:15729152;mso-position-horizontal-relative:page" coordorigin="632,107" coordsize="75,75" path="m675,182r-10,l660,181,632,149r,-10l665,107r10,l707,139r,5l707,149r-27,32l675,182xe" fillcolor="black" stroked="f">
            <v:path arrowok="t"/>
            <w10:wrap anchorx="page"/>
          </v:shape>
        </w:pict>
      </w:r>
      <w:r>
        <w:t>Child trafficking does not always involve kidnapping; it can occur through coercion, manipulation, and exploitation.</w:t>
      </w:r>
    </w:p>
    <w:p w14:paraId="33CF1699" w14:textId="77777777" w:rsidR="00F74CAF" w:rsidRDefault="00000000">
      <w:pPr>
        <w:pStyle w:val="BodyText"/>
        <w:spacing w:before="1" w:line="199" w:lineRule="auto"/>
        <w:ind w:left="554" w:right="903"/>
      </w:pPr>
      <w:r>
        <w:pict w14:anchorId="678267BB">
          <v:shape id="docshape4" o:spid="_x0000_s2062" style="position:absolute;left:0;text-align:left;margin-left:31.6pt;margin-top:5.25pt;width:3.75pt;height:3.75pt;z-index:15729664;mso-position-horizontal-relative:page" coordorigin="632,105" coordsize="75,75" path="m675,180r-10,l660,179,632,147r,-10l665,105r10,l707,137r,5l707,147r-27,32l675,180xe" fillcolor="black" stroked="f">
            <v:path arrowok="t"/>
            <w10:wrap anchorx="page"/>
          </v:shape>
        </w:pict>
      </w:r>
      <w:r>
        <w:pict w14:anchorId="10D254F7">
          <v:shape id="docshape5" o:spid="_x0000_s2061" style="position:absolute;left:0;text-align:left;margin-left:31.6pt;margin-top:18pt;width:3.75pt;height:3.75pt;z-index:15730176;mso-position-horizontal-relative:page" coordorigin="632,360" coordsize="75,75" path="m675,435r-10,l660,434,632,402r,-10l665,360r10,l707,392r,5l707,402r-27,32l675,435xe" fillcolor="black" stroked="f">
            <v:path arrowok="t"/>
            <w10:wrap anchorx="page"/>
          </v:shape>
        </w:pict>
      </w:r>
      <w:r>
        <w:t>Traffickers often use online platforms to connect with potential victims. Children of all ages, backgrounds, and communities can be targeted.</w:t>
      </w:r>
    </w:p>
    <w:p w14:paraId="2AA2ABDF" w14:textId="77777777" w:rsidR="00F74CAF" w:rsidRDefault="00000000">
      <w:pPr>
        <w:pStyle w:val="BodyText"/>
        <w:spacing w:before="2" w:line="199" w:lineRule="auto"/>
        <w:ind w:left="554"/>
      </w:pPr>
      <w:r>
        <w:pict w14:anchorId="70124E03">
          <v:shape id="docshape6" o:spid="_x0000_s2060" style="position:absolute;left:0;text-align:left;margin-left:31.6pt;margin-top:5.3pt;width:3.75pt;height:3.75pt;z-index:15730688;mso-position-horizontal-relative:page" coordorigin="632,106" coordsize="75,75" path="m675,181r-10,l660,180,632,148r,-10l665,106r10,l707,138r,5l707,148r-27,32l675,181xe" fillcolor="black" stroked="f">
            <v:path arrowok="t"/>
            <w10:wrap anchorx="page"/>
          </v:shape>
        </w:pict>
      </w:r>
      <w:r>
        <w:t>Education and awareness significantly reduce risk by equipping children with knowledge and the confidence to seek help.</w:t>
      </w:r>
    </w:p>
    <w:p w14:paraId="3DA85E02" w14:textId="77777777" w:rsidR="00F74CAF" w:rsidRDefault="00F74CAF">
      <w:pPr>
        <w:spacing w:line="199" w:lineRule="auto"/>
        <w:sectPr w:rsidR="00F74C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0" w:right="340" w:bottom="640" w:left="340" w:header="0" w:footer="449" w:gutter="0"/>
          <w:pgNumType w:start="1"/>
          <w:cols w:space="720"/>
        </w:sectPr>
      </w:pPr>
    </w:p>
    <w:p w14:paraId="7F2B3DF3" w14:textId="77777777" w:rsidR="00F74CAF" w:rsidRDefault="00000000">
      <w:pPr>
        <w:pStyle w:val="Heading1"/>
        <w:spacing w:before="78"/>
        <w:ind w:left="113"/>
        <w:jc w:val="both"/>
      </w:pPr>
      <w:r>
        <w:lastRenderedPageBreak/>
        <w:t>How</w:t>
      </w:r>
      <w:r>
        <w:rPr>
          <w:spacing w:val="8"/>
        </w:rPr>
        <w:t xml:space="preserve"> </w:t>
      </w:r>
      <w:r>
        <w:t>You</w:t>
      </w:r>
      <w:r>
        <w:rPr>
          <w:spacing w:val="9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Support</w:t>
      </w:r>
      <w:r>
        <w:rPr>
          <w:spacing w:val="9"/>
        </w:rPr>
        <w:t xml:space="preserve"> </w:t>
      </w:r>
      <w:r>
        <w:t>Your</w:t>
      </w:r>
      <w:r>
        <w:rPr>
          <w:spacing w:val="8"/>
        </w:rPr>
        <w:t xml:space="preserve"> </w:t>
      </w:r>
      <w:r>
        <w:t>Student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rPr>
          <w:spacing w:val="-4"/>
        </w:rPr>
        <w:t>Home</w:t>
      </w:r>
    </w:p>
    <w:p w14:paraId="38F4A191" w14:textId="77777777" w:rsidR="00F74CAF" w:rsidRDefault="00000000">
      <w:pPr>
        <w:pStyle w:val="BodyText"/>
        <w:spacing w:before="248" w:line="199" w:lineRule="auto"/>
        <w:ind w:left="113" w:right="1332"/>
        <w:jc w:val="both"/>
      </w:pPr>
      <w:r>
        <w:rPr>
          <w:w w:val="105"/>
        </w:rPr>
        <w:t>We</w:t>
      </w:r>
      <w:r>
        <w:rPr>
          <w:spacing w:val="-10"/>
          <w:w w:val="105"/>
        </w:rPr>
        <w:t xml:space="preserve"> </w:t>
      </w:r>
      <w:r>
        <w:rPr>
          <w:w w:val="105"/>
        </w:rPr>
        <w:t>encourage</w:t>
      </w:r>
      <w:r>
        <w:rPr>
          <w:spacing w:val="-10"/>
          <w:w w:val="105"/>
        </w:rPr>
        <w:t xml:space="preserve"> </w:t>
      </w:r>
      <w:r>
        <w:rPr>
          <w:w w:val="105"/>
        </w:rPr>
        <w:t>parents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guardians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engage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open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age-appropriate conversations</w:t>
      </w:r>
      <w:r>
        <w:rPr>
          <w:spacing w:val="-14"/>
          <w:w w:val="105"/>
        </w:rPr>
        <w:t xml:space="preserve"> </w:t>
      </w:r>
      <w:r>
        <w:rPr>
          <w:w w:val="105"/>
        </w:rPr>
        <w:t>with</w:t>
      </w:r>
      <w:r>
        <w:rPr>
          <w:spacing w:val="-14"/>
          <w:w w:val="105"/>
        </w:rPr>
        <w:t xml:space="preserve"> </w:t>
      </w:r>
      <w:r>
        <w:rPr>
          <w:w w:val="105"/>
        </w:rPr>
        <w:t>their</w:t>
      </w:r>
      <w:r>
        <w:rPr>
          <w:spacing w:val="-14"/>
          <w:w w:val="105"/>
        </w:rPr>
        <w:t xml:space="preserve"> </w:t>
      </w:r>
      <w:r>
        <w:rPr>
          <w:w w:val="105"/>
        </w:rPr>
        <w:t>children.</w:t>
      </w:r>
      <w:r>
        <w:rPr>
          <w:spacing w:val="-14"/>
          <w:w w:val="105"/>
        </w:rPr>
        <w:t xml:space="preserve"> </w:t>
      </w:r>
      <w:r>
        <w:rPr>
          <w:w w:val="105"/>
        </w:rPr>
        <w:t>Below</w:t>
      </w:r>
      <w:r>
        <w:rPr>
          <w:spacing w:val="-14"/>
          <w:w w:val="105"/>
        </w:rPr>
        <w:t xml:space="preserve"> </w:t>
      </w:r>
      <w:r>
        <w:rPr>
          <w:w w:val="105"/>
        </w:rPr>
        <w:t>are</w:t>
      </w:r>
      <w:r>
        <w:rPr>
          <w:spacing w:val="-14"/>
          <w:w w:val="105"/>
        </w:rPr>
        <w:t xml:space="preserve"> </w:t>
      </w:r>
      <w:r>
        <w:rPr>
          <w:w w:val="105"/>
        </w:rPr>
        <w:t>some</w:t>
      </w:r>
      <w:r>
        <w:rPr>
          <w:spacing w:val="-14"/>
          <w:w w:val="105"/>
        </w:rPr>
        <w:t xml:space="preserve"> </w:t>
      </w:r>
      <w:r>
        <w:rPr>
          <w:w w:val="105"/>
        </w:rPr>
        <w:t>suggested</w:t>
      </w:r>
      <w:r>
        <w:rPr>
          <w:spacing w:val="-14"/>
          <w:w w:val="105"/>
        </w:rPr>
        <w:t xml:space="preserve"> </w:t>
      </w:r>
      <w:r>
        <w:rPr>
          <w:w w:val="105"/>
        </w:rPr>
        <w:t>topics</w:t>
      </w:r>
      <w:r>
        <w:rPr>
          <w:spacing w:val="-14"/>
          <w:w w:val="105"/>
        </w:rPr>
        <w:t xml:space="preserve"> </w:t>
      </w:r>
      <w:r>
        <w:rPr>
          <w:w w:val="105"/>
        </w:rPr>
        <w:t>based</w:t>
      </w:r>
      <w:r>
        <w:rPr>
          <w:spacing w:val="-14"/>
          <w:w w:val="105"/>
        </w:rPr>
        <w:t xml:space="preserve"> </w:t>
      </w:r>
      <w:r>
        <w:rPr>
          <w:w w:val="105"/>
        </w:rPr>
        <w:t>on grade level:</w:t>
      </w:r>
    </w:p>
    <w:p w14:paraId="1BE70F1F" w14:textId="77777777" w:rsidR="00F74CAF" w:rsidRDefault="00F74CAF">
      <w:pPr>
        <w:pStyle w:val="BodyText"/>
        <w:spacing w:before="1"/>
      </w:pPr>
    </w:p>
    <w:p w14:paraId="0A3BCAC4" w14:textId="77777777" w:rsidR="00F74CAF" w:rsidRDefault="00000000">
      <w:pPr>
        <w:pStyle w:val="Heading1"/>
        <w:spacing w:before="106"/>
        <w:rPr>
          <w:rFonts w:ascii="Trebuchet MS" w:hAnsi="Trebuchet MS"/>
        </w:rPr>
      </w:pPr>
      <w:r>
        <w:rPr>
          <w:rFonts w:ascii="Trebuchet MS" w:hAnsi="Trebuchet MS"/>
          <w:w w:val="110"/>
        </w:rPr>
        <w:t>Grades</w:t>
      </w:r>
      <w:r>
        <w:rPr>
          <w:rFonts w:ascii="Trebuchet MS" w:hAnsi="Trebuchet MS"/>
          <w:spacing w:val="-1"/>
          <w:w w:val="110"/>
        </w:rPr>
        <w:t xml:space="preserve"> </w:t>
      </w:r>
      <w:r>
        <w:rPr>
          <w:rFonts w:ascii="Trebuchet MS" w:hAnsi="Trebuchet MS"/>
          <w:spacing w:val="-5"/>
          <w:w w:val="115"/>
        </w:rPr>
        <w:t>6–8</w:t>
      </w:r>
    </w:p>
    <w:p w14:paraId="32DE8504" w14:textId="77777777" w:rsidR="00F74CAF" w:rsidRDefault="00000000">
      <w:pPr>
        <w:pStyle w:val="BodyText"/>
        <w:spacing w:before="242" w:line="194" w:lineRule="auto"/>
        <w:ind w:left="554"/>
        <w:rPr>
          <w:rFonts w:ascii="Tahoma" w:hAnsi="Tahoma"/>
        </w:rPr>
      </w:pPr>
      <w:r>
        <w:pict w14:anchorId="0947B178">
          <v:shape id="docshape7" o:spid="_x0000_s2059" style="position:absolute;left:0;text-align:left;margin-left:31.6pt;margin-top:17.4pt;width:3.75pt;height:3.75pt;z-index:15732224;mso-position-horizontal-relative:page" coordorigin="632,348" coordsize="75,75" path="m675,423r-10,l660,422,632,390r,-10l665,348r10,l707,380r,5l707,390r-27,32l675,423xe" fillcolor="black" stroked="f">
            <v:path arrowok="t"/>
            <w10:wrap anchorx="page"/>
          </v:shape>
        </w:pict>
      </w:r>
      <w:r>
        <w:pict w14:anchorId="1E6FFD1F">
          <v:shape id="docshape8" o:spid="_x0000_s2058" style="position:absolute;left:0;text-align:left;margin-left:31.6pt;margin-top:30.15pt;width:3.75pt;height:3.75pt;z-index:15732736;mso-position-horizontal-relative:page" coordorigin="632,603" coordsize="75,75" path="m675,678r-10,l660,677,632,645r,-10l665,603r10,l707,635r,5l707,645r-27,32l675,678xe" fillcolor="black" stroked="f">
            <v:path arrowok="t"/>
            <w10:wrap anchorx="page"/>
          </v:shape>
        </w:pict>
      </w:r>
      <w:r>
        <w:pict w14:anchorId="494E4E66">
          <v:shape id="docshape9" o:spid="_x0000_s2057" style="position:absolute;left:0;text-align:left;margin-left:31.6pt;margin-top:42.9pt;width:3.75pt;height:3.75pt;z-index:15733248;mso-position-horizontal-relative:page" coordorigin="632,858" coordsize="75,75" path="m675,933r-10,l660,932,632,900r,-10l665,858r10,l707,890r,5l707,900r-27,32l675,933xe" fillcolor="black" stroked="f">
            <v:path arrowok="t"/>
            <w10:wrap anchorx="page"/>
          </v:shape>
        </w:pict>
      </w:r>
      <w:r>
        <w:rPr>
          <w:rFonts w:ascii="Tahoma" w:hAnsi="Tahoma"/>
          <w:w w:val="115"/>
        </w:rPr>
        <w:t>Talk</w:t>
      </w:r>
      <w:r>
        <w:rPr>
          <w:rFonts w:ascii="Tahoma" w:hAnsi="Tahoma"/>
          <w:spacing w:val="-4"/>
          <w:w w:val="115"/>
        </w:rPr>
        <w:t xml:space="preserve"> </w:t>
      </w:r>
      <w:r>
        <w:rPr>
          <w:rFonts w:ascii="Tahoma" w:hAnsi="Tahoma"/>
          <w:w w:val="115"/>
        </w:rPr>
        <w:t>about</w:t>
      </w:r>
      <w:r>
        <w:rPr>
          <w:rFonts w:ascii="Tahoma" w:hAnsi="Tahoma"/>
          <w:spacing w:val="-4"/>
          <w:w w:val="115"/>
        </w:rPr>
        <w:t xml:space="preserve"> </w:t>
      </w:r>
      <w:r>
        <w:rPr>
          <w:rFonts w:ascii="Tahoma" w:hAnsi="Tahoma"/>
          <w:w w:val="115"/>
        </w:rPr>
        <w:t>social</w:t>
      </w:r>
      <w:r>
        <w:rPr>
          <w:rFonts w:ascii="Tahoma" w:hAnsi="Tahoma"/>
          <w:spacing w:val="-4"/>
          <w:w w:val="115"/>
        </w:rPr>
        <w:t xml:space="preserve"> </w:t>
      </w:r>
      <w:r>
        <w:rPr>
          <w:rFonts w:ascii="Tahoma" w:hAnsi="Tahoma"/>
          <w:w w:val="115"/>
        </w:rPr>
        <w:t>media</w:t>
      </w:r>
      <w:r>
        <w:rPr>
          <w:rFonts w:ascii="Tahoma" w:hAnsi="Tahoma"/>
          <w:spacing w:val="-4"/>
          <w:w w:val="115"/>
        </w:rPr>
        <w:t xml:space="preserve"> </w:t>
      </w:r>
      <w:r>
        <w:rPr>
          <w:rFonts w:ascii="Tahoma" w:hAnsi="Tahoma"/>
          <w:w w:val="115"/>
        </w:rPr>
        <w:t>dangers,</w:t>
      </w:r>
      <w:r>
        <w:rPr>
          <w:rFonts w:ascii="Tahoma" w:hAnsi="Tahoma"/>
          <w:spacing w:val="-4"/>
          <w:w w:val="115"/>
        </w:rPr>
        <w:t xml:space="preserve"> </w:t>
      </w:r>
      <w:r>
        <w:rPr>
          <w:rFonts w:ascii="Tahoma" w:hAnsi="Tahoma"/>
          <w:w w:val="115"/>
        </w:rPr>
        <w:t>including</w:t>
      </w:r>
      <w:r>
        <w:rPr>
          <w:rFonts w:ascii="Tahoma" w:hAnsi="Tahoma"/>
          <w:spacing w:val="-4"/>
          <w:w w:val="115"/>
        </w:rPr>
        <w:t xml:space="preserve"> </w:t>
      </w:r>
      <w:r>
        <w:rPr>
          <w:rFonts w:ascii="Tahoma" w:hAnsi="Tahoma"/>
          <w:w w:val="115"/>
        </w:rPr>
        <w:t>grooming</w:t>
      </w:r>
      <w:r>
        <w:rPr>
          <w:rFonts w:ascii="Tahoma" w:hAnsi="Tahoma"/>
          <w:spacing w:val="-4"/>
          <w:w w:val="115"/>
        </w:rPr>
        <w:t xml:space="preserve"> </w:t>
      </w:r>
      <w:r>
        <w:rPr>
          <w:rFonts w:ascii="Tahoma" w:hAnsi="Tahoma"/>
          <w:w w:val="115"/>
        </w:rPr>
        <w:t>tactics</w:t>
      </w:r>
      <w:r>
        <w:rPr>
          <w:rFonts w:ascii="Tahoma" w:hAnsi="Tahoma"/>
          <w:spacing w:val="-4"/>
          <w:w w:val="115"/>
        </w:rPr>
        <w:t xml:space="preserve"> </w:t>
      </w:r>
      <w:r>
        <w:rPr>
          <w:rFonts w:ascii="Tahoma" w:hAnsi="Tahoma"/>
          <w:w w:val="115"/>
        </w:rPr>
        <w:t>used</w:t>
      </w:r>
      <w:r>
        <w:rPr>
          <w:rFonts w:ascii="Tahoma" w:hAnsi="Tahoma"/>
          <w:spacing w:val="-4"/>
          <w:w w:val="115"/>
        </w:rPr>
        <w:t xml:space="preserve"> </w:t>
      </w:r>
      <w:r>
        <w:rPr>
          <w:rFonts w:ascii="Tahoma" w:hAnsi="Tahoma"/>
          <w:w w:val="115"/>
        </w:rPr>
        <w:t>by</w:t>
      </w:r>
      <w:r>
        <w:rPr>
          <w:rFonts w:ascii="Tahoma" w:hAnsi="Tahoma"/>
          <w:spacing w:val="-4"/>
          <w:w w:val="115"/>
        </w:rPr>
        <w:t xml:space="preserve"> </w:t>
      </w:r>
      <w:r>
        <w:rPr>
          <w:rFonts w:ascii="Tahoma" w:hAnsi="Tahoma"/>
          <w:w w:val="115"/>
        </w:rPr>
        <w:t>traffickers. Discuss</w:t>
      </w:r>
      <w:r>
        <w:rPr>
          <w:rFonts w:ascii="Tahoma" w:hAnsi="Tahoma"/>
          <w:spacing w:val="-11"/>
          <w:w w:val="115"/>
        </w:rPr>
        <w:t xml:space="preserve"> </w:t>
      </w:r>
      <w:r>
        <w:rPr>
          <w:rFonts w:ascii="Tahoma" w:hAnsi="Tahoma"/>
          <w:w w:val="115"/>
        </w:rPr>
        <w:t>peer</w:t>
      </w:r>
      <w:r>
        <w:rPr>
          <w:rFonts w:ascii="Tahoma" w:hAnsi="Tahoma"/>
          <w:spacing w:val="-11"/>
          <w:w w:val="115"/>
        </w:rPr>
        <w:t xml:space="preserve"> </w:t>
      </w:r>
      <w:r>
        <w:rPr>
          <w:rFonts w:ascii="Tahoma" w:hAnsi="Tahoma"/>
          <w:w w:val="115"/>
        </w:rPr>
        <w:t>pressure</w:t>
      </w:r>
      <w:r>
        <w:rPr>
          <w:rFonts w:ascii="Tahoma" w:hAnsi="Tahoma"/>
          <w:spacing w:val="-11"/>
          <w:w w:val="115"/>
        </w:rPr>
        <w:t xml:space="preserve"> </w:t>
      </w:r>
      <w:r>
        <w:rPr>
          <w:rFonts w:ascii="Tahoma" w:hAnsi="Tahoma"/>
          <w:w w:val="115"/>
        </w:rPr>
        <w:t>and</w:t>
      </w:r>
      <w:r>
        <w:rPr>
          <w:rFonts w:ascii="Tahoma" w:hAnsi="Tahoma"/>
          <w:spacing w:val="-11"/>
          <w:w w:val="115"/>
        </w:rPr>
        <w:t xml:space="preserve"> </w:t>
      </w:r>
      <w:r>
        <w:rPr>
          <w:rFonts w:ascii="Tahoma" w:hAnsi="Tahoma"/>
          <w:w w:val="115"/>
        </w:rPr>
        <w:t>how</w:t>
      </w:r>
      <w:r>
        <w:rPr>
          <w:rFonts w:ascii="Tahoma" w:hAnsi="Tahoma"/>
          <w:spacing w:val="-11"/>
          <w:w w:val="115"/>
        </w:rPr>
        <w:t xml:space="preserve"> </w:t>
      </w:r>
      <w:r>
        <w:rPr>
          <w:rFonts w:ascii="Tahoma" w:hAnsi="Tahoma"/>
          <w:w w:val="115"/>
        </w:rPr>
        <w:t>to</w:t>
      </w:r>
      <w:r>
        <w:rPr>
          <w:rFonts w:ascii="Tahoma" w:hAnsi="Tahoma"/>
          <w:spacing w:val="-11"/>
          <w:w w:val="115"/>
        </w:rPr>
        <w:t xml:space="preserve"> </w:t>
      </w:r>
      <w:r>
        <w:rPr>
          <w:rFonts w:ascii="Tahoma" w:hAnsi="Tahoma"/>
          <w:w w:val="115"/>
        </w:rPr>
        <w:t>set</w:t>
      </w:r>
      <w:r>
        <w:rPr>
          <w:rFonts w:ascii="Tahoma" w:hAnsi="Tahoma"/>
          <w:spacing w:val="-11"/>
          <w:w w:val="115"/>
        </w:rPr>
        <w:t xml:space="preserve"> </w:t>
      </w:r>
      <w:r>
        <w:rPr>
          <w:rFonts w:ascii="Tahoma" w:hAnsi="Tahoma"/>
          <w:w w:val="115"/>
        </w:rPr>
        <w:t>boundaries</w:t>
      </w:r>
      <w:r>
        <w:rPr>
          <w:rFonts w:ascii="Tahoma" w:hAnsi="Tahoma"/>
          <w:spacing w:val="-11"/>
          <w:w w:val="115"/>
        </w:rPr>
        <w:t xml:space="preserve"> </w:t>
      </w:r>
      <w:r>
        <w:rPr>
          <w:rFonts w:ascii="Tahoma" w:hAnsi="Tahoma"/>
          <w:w w:val="115"/>
        </w:rPr>
        <w:t>in</w:t>
      </w:r>
      <w:r>
        <w:rPr>
          <w:rFonts w:ascii="Tahoma" w:hAnsi="Tahoma"/>
          <w:spacing w:val="-11"/>
          <w:w w:val="115"/>
        </w:rPr>
        <w:t xml:space="preserve"> </w:t>
      </w:r>
      <w:r>
        <w:rPr>
          <w:rFonts w:ascii="Tahoma" w:hAnsi="Tahoma"/>
          <w:w w:val="115"/>
        </w:rPr>
        <w:t>friendships</w:t>
      </w:r>
      <w:r>
        <w:rPr>
          <w:rFonts w:ascii="Tahoma" w:hAnsi="Tahoma"/>
          <w:spacing w:val="-11"/>
          <w:w w:val="115"/>
        </w:rPr>
        <w:t xml:space="preserve"> </w:t>
      </w:r>
      <w:r>
        <w:rPr>
          <w:rFonts w:ascii="Tahoma" w:hAnsi="Tahoma"/>
          <w:w w:val="115"/>
        </w:rPr>
        <w:t>and</w:t>
      </w:r>
      <w:r>
        <w:rPr>
          <w:rFonts w:ascii="Tahoma" w:hAnsi="Tahoma"/>
          <w:spacing w:val="-11"/>
          <w:w w:val="115"/>
        </w:rPr>
        <w:t xml:space="preserve"> </w:t>
      </w:r>
      <w:r>
        <w:rPr>
          <w:rFonts w:ascii="Tahoma" w:hAnsi="Tahoma"/>
          <w:w w:val="115"/>
        </w:rPr>
        <w:t>relationships. Encourage</w:t>
      </w:r>
      <w:r>
        <w:rPr>
          <w:rFonts w:ascii="Tahoma" w:hAnsi="Tahoma"/>
          <w:spacing w:val="-18"/>
          <w:w w:val="115"/>
        </w:rPr>
        <w:t xml:space="preserve"> </w:t>
      </w:r>
      <w:r>
        <w:rPr>
          <w:rFonts w:ascii="Tahoma" w:hAnsi="Tahoma"/>
          <w:w w:val="115"/>
        </w:rPr>
        <w:t>them</w:t>
      </w:r>
      <w:r>
        <w:rPr>
          <w:rFonts w:ascii="Tahoma" w:hAnsi="Tahoma"/>
          <w:spacing w:val="-18"/>
          <w:w w:val="115"/>
        </w:rPr>
        <w:t xml:space="preserve"> </w:t>
      </w:r>
      <w:r>
        <w:rPr>
          <w:rFonts w:ascii="Tahoma" w:hAnsi="Tahoma"/>
          <w:w w:val="115"/>
        </w:rPr>
        <w:t>to</w:t>
      </w:r>
      <w:r>
        <w:rPr>
          <w:rFonts w:ascii="Tahoma" w:hAnsi="Tahoma"/>
          <w:spacing w:val="-18"/>
          <w:w w:val="115"/>
        </w:rPr>
        <w:t xml:space="preserve"> </w:t>
      </w:r>
      <w:r>
        <w:rPr>
          <w:rFonts w:ascii="Tahoma" w:hAnsi="Tahoma"/>
          <w:w w:val="115"/>
        </w:rPr>
        <w:t>be</w:t>
      </w:r>
      <w:r>
        <w:rPr>
          <w:rFonts w:ascii="Tahoma" w:hAnsi="Tahoma"/>
          <w:spacing w:val="-18"/>
          <w:w w:val="115"/>
        </w:rPr>
        <w:t xml:space="preserve"> </w:t>
      </w:r>
      <w:r>
        <w:rPr>
          <w:rFonts w:ascii="Tahoma" w:hAnsi="Tahoma"/>
          <w:w w:val="115"/>
        </w:rPr>
        <w:t>cautious</w:t>
      </w:r>
      <w:r>
        <w:rPr>
          <w:rFonts w:ascii="Tahoma" w:hAnsi="Tahoma"/>
          <w:spacing w:val="-18"/>
          <w:w w:val="115"/>
        </w:rPr>
        <w:t xml:space="preserve"> </w:t>
      </w:r>
      <w:r>
        <w:rPr>
          <w:rFonts w:ascii="Tahoma" w:hAnsi="Tahoma"/>
          <w:w w:val="115"/>
        </w:rPr>
        <w:t>when</w:t>
      </w:r>
      <w:r>
        <w:rPr>
          <w:rFonts w:ascii="Tahoma" w:hAnsi="Tahoma"/>
          <w:spacing w:val="-18"/>
          <w:w w:val="115"/>
        </w:rPr>
        <w:t xml:space="preserve"> </w:t>
      </w:r>
      <w:r>
        <w:rPr>
          <w:rFonts w:ascii="Tahoma" w:hAnsi="Tahoma"/>
          <w:w w:val="115"/>
        </w:rPr>
        <w:t>communicating</w:t>
      </w:r>
      <w:r>
        <w:rPr>
          <w:rFonts w:ascii="Tahoma" w:hAnsi="Tahoma"/>
          <w:spacing w:val="-18"/>
          <w:w w:val="115"/>
        </w:rPr>
        <w:t xml:space="preserve"> </w:t>
      </w:r>
      <w:r>
        <w:rPr>
          <w:rFonts w:ascii="Tahoma" w:hAnsi="Tahoma"/>
          <w:w w:val="115"/>
        </w:rPr>
        <w:t>with</w:t>
      </w:r>
      <w:r>
        <w:rPr>
          <w:rFonts w:ascii="Tahoma" w:hAnsi="Tahoma"/>
          <w:spacing w:val="-18"/>
          <w:w w:val="115"/>
        </w:rPr>
        <w:t xml:space="preserve"> </w:t>
      </w:r>
      <w:r>
        <w:rPr>
          <w:rFonts w:ascii="Tahoma" w:hAnsi="Tahoma"/>
          <w:w w:val="115"/>
        </w:rPr>
        <w:t>people</w:t>
      </w:r>
      <w:r>
        <w:rPr>
          <w:rFonts w:ascii="Tahoma" w:hAnsi="Tahoma"/>
          <w:spacing w:val="-18"/>
          <w:w w:val="115"/>
        </w:rPr>
        <w:t xml:space="preserve"> </w:t>
      </w:r>
      <w:r>
        <w:rPr>
          <w:rFonts w:ascii="Tahoma" w:hAnsi="Tahoma"/>
          <w:w w:val="115"/>
        </w:rPr>
        <w:t>they</w:t>
      </w:r>
      <w:r>
        <w:rPr>
          <w:rFonts w:ascii="Tahoma" w:hAnsi="Tahoma"/>
          <w:spacing w:val="-18"/>
          <w:w w:val="115"/>
        </w:rPr>
        <w:t xml:space="preserve"> </w:t>
      </w:r>
      <w:r>
        <w:rPr>
          <w:rFonts w:ascii="Tahoma" w:hAnsi="Tahoma"/>
          <w:w w:val="115"/>
        </w:rPr>
        <w:t>don’t</w:t>
      </w:r>
      <w:r>
        <w:rPr>
          <w:rFonts w:ascii="Tahoma" w:hAnsi="Tahoma"/>
          <w:spacing w:val="-18"/>
          <w:w w:val="115"/>
        </w:rPr>
        <w:t xml:space="preserve"> </w:t>
      </w:r>
      <w:r>
        <w:rPr>
          <w:rFonts w:ascii="Tahoma" w:hAnsi="Tahoma"/>
          <w:w w:val="115"/>
        </w:rPr>
        <w:t xml:space="preserve">know </w:t>
      </w:r>
      <w:r>
        <w:rPr>
          <w:rFonts w:ascii="Tahoma" w:hAnsi="Tahoma"/>
          <w:spacing w:val="-2"/>
          <w:w w:val="115"/>
        </w:rPr>
        <w:t>online.</w:t>
      </w:r>
    </w:p>
    <w:p w14:paraId="1DA1ACB1" w14:textId="77777777" w:rsidR="00F74CAF" w:rsidRDefault="00000000">
      <w:pPr>
        <w:pStyle w:val="Heading1"/>
        <w:spacing w:before="224"/>
        <w:rPr>
          <w:rFonts w:ascii="Trebuchet MS" w:hAnsi="Trebuchet MS"/>
        </w:rPr>
      </w:pPr>
      <w:r>
        <w:rPr>
          <w:rFonts w:ascii="Trebuchet MS" w:hAnsi="Trebuchet MS"/>
          <w:w w:val="110"/>
        </w:rPr>
        <w:t>Grades</w:t>
      </w:r>
      <w:r>
        <w:rPr>
          <w:rFonts w:ascii="Trebuchet MS" w:hAnsi="Trebuchet MS"/>
          <w:spacing w:val="-1"/>
          <w:w w:val="110"/>
        </w:rPr>
        <w:t xml:space="preserve"> </w:t>
      </w:r>
      <w:r>
        <w:rPr>
          <w:rFonts w:ascii="Trebuchet MS" w:hAnsi="Trebuchet MS"/>
          <w:spacing w:val="-4"/>
          <w:w w:val="110"/>
        </w:rPr>
        <w:t>9–12</w:t>
      </w:r>
    </w:p>
    <w:p w14:paraId="5E6ACBA7" w14:textId="77777777" w:rsidR="00F74CAF" w:rsidRDefault="00000000">
      <w:pPr>
        <w:pStyle w:val="BodyText"/>
        <w:spacing w:before="242" w:line="194" w:lineRule="auto"/>
        <w:ind w:left="554"/>
        <w:rPr>
          <w:rFonts w:ascii="Tahoma"/>
        </w:rPr>
      </w:pPr>
      <w:r>
        <w:pict w14:anchorId="5C228B79">
          <v:shape id="docshape10" o:spid="_x0000_s2056" style="position:absolute;left:0;text-align:left;margin-left:31.6pt;margin-top:17.4pt;width:3.75pt;height:3.75pt;z-index:15733760;mso-position-horizontal-relative:page" coordorigin="632,348" coordsize="75,75" path="m675,423r-10,l660,422,632,390r,-10l665,348r10,l707,380r,5l707,390r-27,32l675,423xe" fillcolor="black" stroked="f">
            <v:path arrowok="t"/>
            <w10:wrap anchorx="page"/>
          </v:shape>
        </w:pict>
      </w:r>
      <w:r>
        <w:rPr>
          <w:rFonts w:ascii="Tahoma"/>
          <w:w w:val="110"/>
        </w:rPr>
        <w:t xml:space="preserve">Teach them how to identify red flags in relationships, friendships, and online </w:t>
      </w:r>
      <w:r>
        <w:rPr>
          <w:rFonts w:ascii="Tahoma"/>
          <w:spacing w:val="-2"/>
          <w:w w:val="115"/>
        </w:rPr>
        <w:t>interactions.</w:t>
      </w:r>
    </w:p>
    <w:p w14:paraId="4213BF34" w14:textId="77777777" w:rsidR="00F74CAF" w:rsidRDefault="00000000">
      <w:pPr>
        <w:pStyle w:val="BodyText"/>
        <w:spacing w:before="2" w:line="194" w:lineRule="auto"/>
        <w:ind w:left="554"/>
        <w:rPr>
          <w:rFonts w:ascii="Tahoma"/>
        </w:rPr>
      </w:pPr>
      <w:r>
        <w:pict w14:anchorId="344D9ACB">
          <v:shape id="docshape11" o:spid="_x0000_s2055" style="position:absolute;left:0;text-align:left;margin-left:31.6pt;margin-top:5.4pt;width:3.75pt;height:3.75pt;z-index:15734272;mso-position-horizontal-relative:page" coordorigin="632,108" coordsize="75,75" path="m675,183r-10,l660,182,632,150r,-10l665,108r10,l707,140r,5l707,150r-27,32l675,183xe" fillcolor="black" stroked="f">
            <v:path arrowok="t"/>
            <w10:wrap anchorx="page"/>
          </v:shape>
        </w:pict>
      </w:r>
      <w:r>
        <w:rPr>
          <w:rFonts w:ascii="Tahoma"/>
          <w:spacing w:val="-2"/>
          <w:w w:val="115"/>
        </w:rPr>
        <w:t>Discuss</w:t>
      </w:r>
      <w:r>
        <w:rPr>
          <w:rFonts w:ascii="Tahoma"/>
          <w:spacing w:val="-16"/>
          <w:w w:val="115"/>
        </w:rPr>
        <w:t xml:space="preserve"> </w:t>
      </w:r>
      <w:r>
        <w:rPr>
          <w:rFonts w:ascii="Tahoma"/>
          <w:spacing w:val="-2"/>
          <w:w w:val="115"/>
        </w:rPr>
        <w:t>human</w:t>
      </w:r>
      <w:r>
        <w:rPr>
          <w:rFonts w:ascii="Tahoma"/>
          <w:spacing w:val="-16"/>
          <w:w w:val="115"/>
        </w:rPr>
        <w:t xml:space="preserve"> </w:t>
      </w:r>
      <w:r>
        <w:rPr>
          <w:rFonts w:ascii="Tahoma"/>
          <w:spacing w:val="-2"/>
          <w:w w:val="115"/>
        </w:rPr>
        <w:t>trafficking</w:t>
      </w:r>
      <w:r>
        <w:rPr>
          <w:rFonts w:ascii="Tahoma"/>
          <w:spacing w:val="-16"/>
          <w:w w:val="115"/>
        </w:rPr>
        <w:t xml:space="preserve"> </w:t>
      </w:r>
      <w:r>
        <w:rPr>
          <w:rFonts w:ascii="Tahoma"/>
          <w:spacing w:val="-2"/>
          <w:w w:val="115"/>
        </w:rPr>
        <w:t>myths</w:t>
      </w:r>
      <w:r>
        <w:rPr>
          <w:rFonts w:ascii="Tahoma"/>
          <w:spacing w:val="-16"/>
          <w:w w:val="115"/>
        </w:rPr>
        <w:t xml:space="preserve"> </w:t>
      </w:r>
      <w:r>
        <w:rPr>
          <w:rFonts w:ascii="Tahoma"/>
          <w:spacing w:val="-2"/>
          <w:w w:val="115"/>
        </w:rPr>
        <w:t>versus</w:t>
      </w:r>
      <w:r>
        <w:rPr>
          <w:rFonts w:ascii="Tahoma"/>
          <w:spacing w:val="-16"/>
          <w:w w:val="115"/>
        </w:rPr>
        <w:t xml:space="preserve"> </w:t>
      </w:r>
      <w:r>
        <w:rPr>
          <w:rFonts w:ascii="Tahoma"/>
          <w:spacing w:val="-2"/>
          <w:w w:val="115"/>
        </w:rPr>
        <w:t>realities</w:t>
      </w:r>
      <w:r>
        <w:rPr>
          <w:rFonts w:ascii="Tahoma"/>
          <w:spacing w:val="-16"/>
          <w:w w:val="115"/>
        </w:rPr>
        <w:t xml:space="preserve"> </w:t>
      </w:r>
      <w:r>
        <w:rPr>
          <w:rFonts w:ascii="Tahoma"/>
          <w:spacing w:val="-2"/>
          <w:w w:val="115"/>
        </w:rPr>
        <w:t>to</w:t>
      </w:r>
      <w:r>
        <w:rPr>
          <w:rFonts w:ascii="Tahoma"/>
          <w:spacing w:val="-16"/>
          <w:w w:val="115"/>
        </w:rPr>
        <w:t xml:space="preserve"> </w:t>
      </w:r>
      <w:r>
        <w:rPr>
          <w:rFonts w:ascii="Tahoma"/>
          <w:spacing w:val="-2"/>
          <w:w w:val="115"/>
        </w:rPr>
        <w:t>help</w:t>
      </w:r>
      <w:r>
        <w:rPr>
          <w:rFonts w:ascii="Tahoma"/>
          <w:spacing w:val="-16"/>
          <w:w w:val="115"/>
        </w:rPr>
        <w:t xml:space="preserve"> </w:t>
      </w:r>
      <w:r>
        <w:rPr>
          <w:rFonts w:ascii="Tahoma"/>
          <w:spacing w:val="-2"/>
          <w:w w:val="115"/>
        </w:rPr>
        <w:t>them</w:t>
      </w:r>
      <w:r>
        <w:rPr>
          <w:rFonts w:ascii="Tahoma"/>
          <w:spacing w:val="-16"/>
          <w:w w:val="115"/>
        </w:rPr>
        <w:t xml:space="preserve"> </w:t>
      </w:r>
      <w:r>
        <w:rPr>
          <w:rFonts w:ascii="Tahoma"/>
          <w:spacing w:val="-2"/>
          <w:w w:val="115"/>
        </w:rPr>
        <w:t>make</w:t>
      </w:r>
      <w:r>
        <w:rPr>
          <w:rFonts w:ascii="Tahoma"/>
          <w:spacing w:val="-16"/>
          <w:w w:val="115"/>
        </w:rPr>
        <w:t xml:space="preserve"> </w:t>
      </w:r>
      <w:r>
        <w:rPr>
          <w:rFonts w:ascii="Tahoma"/>
          <w:spacing w:val="-2"/>
          <w:w w:val="115"/>
        </w:rPr>
        <w:t>informed decisions.</w:t>
      </w:r>
    </w:p>
    <w:p w14:paraId="0A9AF932" w14:textId="77777777" w:rsidR="00F74CAF" w:rsidRDefault="00000000">
      <w:pPr>
        <w:pStyle w:val="BodyText"/>
        <w:spacing w:before="1" w:line="194" w:lineRule="auto"/>
        <w:ind w:left="554"/>
        <w:rPr>
          <w:rFonts w:ascii="Tahoma"/>
        </w:rPr>
      </w:pPr>
      <w:r>
        <w:pict w14:anchorId="20381E90">
          <v:shape id="docshape12" o:spid="_x0000_s2054" style="position:absolute;left:0;text-align:left;margin-left:31.6pt;margin-top:5.35pt;width:3.75pt;height:3.75pt;z-index:15734784;mso-position-horizontal-relative:page" coordorigin="632,107" coordsize="75,75" path="m675,182r-10,l660,181,632,149r,-10l665,107r10,l707,139r,5l707,149r-27,32l675,182xe" fillcolor="black" stroked="f">
            <v:path arrowok="t"/>
            <w10:wrap anchorx="page"/>
          </v:shape>
        </w:pict>
      </w:r>
      <w:r>
        <w:rPr>
          <w:rFonts w:ascii="Tahoma"/>
          <w:w w:val="115"/>
        </w:rPr>
        <w:t>Empower</w:t>
      </w:r>
      <w:r>
        <w:rPr>
          <w:rFonts w:ascii="Tahoma"/>
          <w:spacing w:val="-16"/>
          <w:w w:val="115"/>
        </w:rPr>
        <w:t xml:space="preserve"> </w:t>
      </w:r>
      <w:r>
        <w:rPr>
          <w:rFonts w:ascii="Tahoma"/>
          <w:w w:val="115"/>
        </w:rPr>
        <w:t>them</w:t>
      </w:r>
      <w:r>
        <w:rPr>
          <w:rFonts w:ascii="Tahoma"/>
          <w:spacing w:val="-16"/>
          <w:w w:val="115"/>
        </w:rPr>
        <w:t xml:space="preserve"> </w:t>
      </w:r>
      <w:r>
        <w:rPr>
          <w:rFonts w:ascii="Tahoma"/>
          <w:w w:val="115"/>
        </w:rPr>
        <w:t>to</w:t>
      </w:r>
      <w:r>
        <w:rPr>
          <w:rFonts w:ascii="Tahoma"/>
          <w:spacing w:val="-16"/>
          <w:w w:val="115"/>
        </w:rPr>
        <w:t xml:space="preserve"> </w:t>
      </w:r>
      <w:r>
        <w:rPr>
          <w:rFonts w:ascii="Tahoma"/>
          <w:w w:val="115"/>
        </w:rPr>
        <w:t>advocate</w:t>
      </w:r>
      <w:r>
        <w:rPr>
          <w:rFonts w:ascii="Tahoma"/>
          <w:spacing w:val="-16"/>
          <w:w w:val="115"/>
        </w:rPr>
        <w:t xml:space="preserve"> </w:t>
      </w:r>
      <w:r>
        <w:rPr>
          <w:rFonts w:ascii="Tahoma"/>
          <w:w w:val="115"/>
        </w:rPr>
        <w:t>for</w:t>
      </w:r>
      <w:r>
        <w:rPr>
          <w:rFonts w:ascii="Tahoma"/>
          <w:spacing w:val="-16"/>
          <w:w w:val="115"/>
        </w:rPr>
        <w:t xml:space="preserve"> </w:t>
      </w:r>
      <w:r>
        <w:rPr>
          <w:rFonts w:ascii="Tahoma"/>
          <w:w w:val="115"/>
        </w:rPr>
        <w:t>their</w:t>
      </w:r>
      <w:r>
        <w:rPr>
          <w:rFonts w:ascii="Tahoma"/>
          <w:spacing w:val="-16"/>
          <w:w w:val="115"/>
        </w:rPr>
        <w:t xml:space="preserve"> </w:t>
      </w:r>
      <w:r>
        <w:rPr>
          <w:rFonts w:ascii="Tahoma"/>
          <w:w w:val="115"/>
        </w:rPr>
        <w:t>own</w:t>
      </w:r>
      <w:r>
        <w:rPr>
          <w:rFonts w:ascii="Tahoma"/>
          <w:spacing w:val="-16"/>
          <w:w w:val="115"/>
        </w:rPr>
        <w:t xml:space="preserve"> </w:t>
      </w:r>
      <w:r>
        <w:rPr>
          <w:rFonts w:ascii="Tahoma"/>
          <w:w w:val="115"/>
        </w:rPr>
        <w:t>safety</w:t>
      </w:r>
      <w:r>
        <w:rPr>
          <w:rFonts w:ascii="Tahoma"/>
          <w:spacing w:val="-16"/>
          <w:w w:val="115"/>
        </w:rPr>
        <w:t xml:space="preserve"> </w:t>
      </w:r>
      <w:r>
        <w:rPr>
          <w:rFonts w:ascii="Tahoma"/>
          <w:w w:val="115"/>
        </w:rPr>
        <w:t>with</w:t>
      </w:r>
      <w:r>
        <w:rPr>
          <w:rFonts w:ascii="Tahoma"/>
          <w:spacing w:val="-16"/>
          <w:w w:val="115"/>
        </w:rPr>
        <w:t xml:space="preserve"> </w:t>
      </w:r>
      <w:r>
        <w:rPr>
          <w:rFonts w:ascii="Tahoma"/>
          <w:w w:val="115"/>
        </w:rPr>
        <w:t>trusted</w:t>
      </w:r>
      <w:r>
        <w:rPr>
          <w:rFonts w:ascii="Tahoma"/>
          <w:spacing w:val="-16"/>
          <w:w w:val="115"/>
        </w:rPr>
        <w:t xml:space="preserve"> </w:t>
      </w:r>
      <w:r>
        <w:rPr>
          <w:rFonts w:ascii="Tahoma"/>
          <w:w w:val="115"/>
        </w:rPr>
        <w:t>adults</w:t>
      </w:r>
      <w:r>
        <w:rPr>
          <w:rFonts w:ascii="Tahoma"/>
          <w:spacing w:val="-16"/>
          <w:w w:val="115"/>
        </w:rPr>
        <w:t xml:space="preserve"> </w:t>
      </w:r>
      <w:r>
        <w:rPr>
          <w:rFonts w:ascii="Tahoma"/>
          <w:w w:val="115"/>
        </w:rPr>
        <w:t>and</w:t>
      </w:r>
      <w:r>
        <w:rPr>
          <w:rFonts w:ascii="Tahoma"/>
          <w:spacing w:val="-16"/>
          <w:w w:val="115"/>
        </w:rPr>
        <w:t xml:space="preserve"> </w:t>
      </w:r>
      <w:r>
        <w:rPr>
          <w:rFonts w:ascii="Tahoma"/>
          <w:w w:val="115"/>
        </w:rPr>
        <w:t>to</w:t>
      </w:r>
      <w:r>
        <w:rPr>
          <w:rFonts w:ascii="Tahoma"/>
          <w:spacing w:val="-16"/>
          <w:w w:val="115"/>
        </w:rPr>
        <w:t xml:space="preserve"> </w:t>
      </w:r>
      <w:r>
        <w:rPr>
          <w:rFonts w:ascii="Tahoma"/>
          <w:w w:val="115"/>
        </w:rPr>
        <w:t>look</w:t>
      </w:r>
      <w:r>
        <w:rPr>
          <w:rFonts w:ascii="Tahoma"/>
          <w:spacing w:val="-16"/>
          <w:w w:val="115"/>
        </w:rPr>
        <w:t xml:space="preserve"> </w:t>
      </w:r>
      <w:r>
        <w:rPr>
          <w:rFonts w:ascii="Tahoma"/>
          <w:w w:val="115"/>
        </w:rPr>
        <w:t>out for their peers.</w:t>
      </w:r>
    </w:p>
    <w:p w14:paraId="7656BBB1" w14:textId="77777777" w:rsidR="00F74CAF" w:rsidRDefault="00000000">
      <w:pPr>
        <w:pStyle w:val="Heading1"/>
        <w:spacing w:before="223"/>
        <w:ind w:left="190"/>
        <w:rPr>
          <w:rFonts w:ascii="Trebuchet MS"/>
        </w:rPr>
      </w:pPr>
      <w:r>
        <w:rPr>
          <w:rFonts w:ascii="Trebuchet MS"/>
          <w:w w:val="110"/>
        </w:rPr>
        <w:t>Additional</w:t>
      </w:r>
      <w:r>
        <w:rPr>
          <w:rFonts w:ascii="Trebuchet MS"/>
          <w:spacing w:val="-10"/>
          <w:w w:val="110"/>
        </w:rPr>
        <w:t xml:space="preserve"> </w:t>
      </w:r>
      <w:r>
        <w:rPr>
          <w:rFonts w:ascii="Trebuchet MS"/>
          <w:w w:val="110"/>
        </w:rPr>
        <w:t>Information</w:t>
      </w:r>
      <w:r>
        <w:rPr>
          <w:rFonts w:ascii="Trebuchet MS"/>
          <w:spacing w:val="-9"/>
          <w:w w:val="110"/>
        </w:rPr>
        <w:t xml:space="preserve"> </w:t>
      </w:r>
      <w:r>
        <w:rPr>
          <w:rFonts w:ascii="Trebuchet MS"/>
          <w:w w:val="110"/>
        </w:rPr>
        <w:t>and</w:t>
      </w:r>
      <w:r>
        <w:rPr>
          <w:rFonts w:ascii="Trebuchet MS"/>
          <w:spacing w:val="-10"/>
          <w:w w:val="110"/>
        </w:rPr>
        <w:t xml:space="preserve"> </w:t>
      </w:r>
      <w:r>
        <w:rPr>
          <w:rFonts w:ascii="Trebuchet MS"/>
          <w:spacing w:val="-2"/>
          <w:w w:val="110"/>
        </w:rPr>
        <w:t>Resources</w:t>
      </w:r>
    </w:p>
    <w:p w14:paraId="786B6EE8" w14:textId="77777777" w:rsidR="00F74CAF" w:rsidRDefault="00000000">
      <w:pPr>
        <w:pStyle w:val="BodyText"/>
        <w:spacing w:before="242" w:line="194" w:lineRule="auto"/>
        <w:ind w:left="554" w:right="670"/>
        <w:rPr>
          <w:rFonts w:ascii="Tahoma"/>
        </w:rPr>
      </w:pPr>
      <w:r>
        <w:pict w14:anchorId="23F9325C">
          <v:shape id="docshape13" o:spid="_x0000_s2053" style="position:absolute;left:0;text-align:left;margin-left:31.6pt;margin-top:17.4pt;width:3.75pt;height:3.75pt;z-index:15735296;mso-position-horizontal-relative:page" coordorigin="632,348" coordsize="75,75" path="m675,423r-10,l660,422,632,390r,-10l665,348r10,l707,380r,5l707,390r-27,32l675,423xe" fillcolor="black" stroked="f">
            <v:path arrowok="t"/>
            <w10:wrap anchorx="page"/>
          </v:shape>
        </w:pict>
      </w:r>
      <w:r>
        <w:rPr>
          <w:rFonts w:ascii="Tahoma"/>
          <w:w w:val="110"/>
        </w:rPr>
        <w:t xml:space="preserve">National Human Trafficking Hotline: </w:t>
      </w:r>
      <w:hyperlink r:id="rId14">
        <w:r>
          <w:rPr>
            <w:rFonts w:ascii="Tahoma"/>
            <w:w w:val="110"/>
            <w:u w:val="single"/>
          </w:rPr>
          <w:t>htt</w:t>
        </w:r>
        <w:r>
          <w:rPr>
            <w:rFonts w:ascii="Tahoma"/>
            <w:w w:val="110"/>
          </w:rPr>
          <w:t>p</w:t>
        </w:r>
        <w:r>
          <w:rPr>
            <w:rFonts w:ascii="Tahoma"/>
            <w:w w:val="110"/>
            <w:u w:val="single"/>
          </w:rPr>
          <w:t>s://humantraffickinghotline.org/en</w:t>
        </w:r>
      </w:hyperlink>
      <w:r>
        <w:rPr>
          <w:rFonts w:ascii="Tahoma"/>
          <w:w w:val="110"/>
        </w:rPr>
        <w:t xml:space="preserve"> or 1- </w:t>
      </w:r>
      <w:r>
        <w:rPr>
          <w:rFonts w:ascii="Tahoma"/>
          <w:w w:val="115"/>
        </w:rPr>
        <w:t>888-373-7888 (text: 233733)</w:t>
      </w:r>
    </w:p>
    <w:p w14:paraId="4C8AB2FE" w14:textId="77777777" w:rsidR="00F74CAF" w:rsidRDefault="00000000">
      <w:pPr>
        <w:pStyle w:val="BodyText"/>
        <w:spacing w:line="237" w:lineRule="exact"/>
        <w:ind w:left="554"/>
        <w:rPr>
          <w:rFonts w:ascii="Tahoma"/>
        </w:rPr>
      </w:pPr>
      <w:r>
        <w:pict w14:anchorId="2A0DC82B">
          <v:shape id="docshape14" o:spid="_x0000_s2052" style="position:absolute;left:0;text-align:left;margin-left:31.6pt;margin-top:5.35pt;width:3.75pt;height:3.75pt;z-index:15735808;mso-position-horizontal-relative:page" coordorigin="632,107" coordsize="75,75" path="m675,182r-10,l660,181,632,150r,-10l665,107r10,l707,140r,5l707,150r-27,31l675,182xe" fillcolor="black" stroked="f">
            <v:path arrowok="t"/>
            <w10:wrap anchorx="page"/>
          </v:shape>
        </w:pict>
      </w:r>
      <w:r>
        <w:rPr>
          <w:rFonts w:ascii="Tahoma"/>
          <w:w w:val="110"/>
        </w:rPr>
        <w:t>National</w:t>
      </w:r>
      <w:r>
        <w:rPr>
          <w:rFonts w:ascii="Tahoma"/>
          <w:spacing w:val="38"/>
          <w:w w:val="110"/>
        </w:rPr>
        <w:t xml:space="preserve"> </w:t>
      </w:r>
      <w:r>
        <w:rPr>
          <w:rFonts w:ascii="Tahoma"/>
          <w:w w:val="110"/>
        </w:rPr>
        <w:t>Center</w:t>
      </w:r>
      <w:r>
        <w:rPr>
          <w:rFonts w:ascii="Tahoma"/>
          <w:spacing w:val="38"/>
          <w:w w:val="110"/>
        </w:rPr>
        <w:t xml:space="preserve"> </w:t>
      </w:r>
      <w:r>
        <w:rPr>
          <w:rFonts w:ascii="Tahoma"/>
          <w:w w:val="110"/>
        </w:rPr>
        <w:t>for</w:t>
      </w:r>
      <w:r>
        <w:rPr>
          <w:rFonts w:ascii="Tahoma"/>
          <w:spacing w:val="39"/>
          <w:w w:val="110"/>
        </w:rPr>
        <w:t xml:space="preserve"> </w:t>
      </w:r>
      <w:r>
        <w:rPr>
          <w:rFonts w:ascii="Tahoma"/>
          <w:w w:val="110"/>
        </w:rPr>
        <w:t>Victims</w:t>
      </w:r>
      <w:r>
        <w:rPr>
          <w:rFonts w:ascii="Tahoma"/>
          <w:spacing w:val="38"/>
          <w:w w:val="110"/>
        </w:rPr>
        <w:t xml:space="preserve"> </w:t>
      </w:r>
      <w:r>
        <w:rPr>
          <w:rFonts w:ascii="Tahoma"/>
          <w:w w:val="110"/>
        </w:rPr>
        <w:t>of</w:t>
      </w:r>
      <w:r>
        <w:rPr>
          <w:rFonts w:ascii="Tahoma"/>
          <w:spacing w:val="39"/>
          <w:w w:val="110"/>
        </w:rPr>
        <w:t xml:space="preserve"> </w:t>
      </w:r>
      <w:r>
        <w:rPr>
          <w:rFonts w:ascii="Tahoma"/>
          <w:w w:val="110"/>
        </w:rPr>
        <w:t>Crimes:</w:t>
      </w:r>
      <w:r>
        <w:rPr>
          <w:rFonts w:ascii="Tahoma"/>
          <w:spacing w:val="38"/>
          <w:w w:val="110"/>
        </w:rPr>
        <w:t xml:space="preserve"> </w:t>
      </w:r>
      <w:hyperlink r:id="rId15">
        <w:r>
          <w:rPr>
            <w:rFonts w:ascii="Tahoma"/>
            <w:w w:val="110"/>
            <w:u w:val="single"/>
          </w:rPr>
          <w:t>www.victimsofcrime.or</w:t>
        </w:r>
        <w:r>
          <w:rPr>
            <w:rFonts w:ascii="Tahoma"/>
            <w:w w:val="110"/>
          </w:rPr>
          <w:t>g</w:t>
        </w:r>
        <w:r>
          <w:rPr>
            <w:rFonts w:ascii="Tahoma"/>
            <w:w w:val="110"/>
            <w:u w:val="single"/>
          </w:rPr>
          <w:t>/child-</w:t>
        </w:r>
        <w:r>
          <w:rPr>
            <w:rFonts w:ascii="Tahoma"/>
            <w:spacing w:val="-2"/>
            <w:w w:val="110"/>
            <w:u w:val="single"/>
          </w:rPr>
          <w:t>trafficking</w:t>
        </w:r>
      </w:hyperlink>
    </w:p>
    <w:p w14:paraId="000185BB" w14:textId="77777777" w:rsidR="00F74CAF" w:rsidRDefault="00000000">
      <w:pPr>
        <w:pStyle w:val="BodyText"/>
        <w:spacing w:before="20" w:line="194" w:lineRule="auto"/>
        <w:ind w:left="554" w:right="903"/>
        <w:rPr>
          <w:rFonts w:ascii="Tahoma"/>
        </w:rPr>
      </w:pPr>
      <w:r>
        <w:pict w14:anchorId="6DC4DDCE">
          <v:shape id="docshape15" o:spid="_x0000_s2051" style="position:absolute;left:0;text-align:left;margin-left:31.6pt;margin-top:6.3pt;width:3.75pt;height:3.75pt;z-index:15736320;mso-position-horizontal-relative:page" coordorigin="632,126" coordsize="75,75" path="m675,201r-10,l660,200,632,168r,-10l665,126r10,l707,158r,5l707,168r-27,32l675,201xe" fillcolor="black" stroked="f">
            <v:path arrowok="t"/>
            <w10:wrap anchorx="page"/>
          </v:shape>
        </w:pict>
      </w:r>
      <w:r>
        <w:pict w14:anchorId="347E0CEA">
          <v:shape id="docshape16" o:spid="_x0000_s2050" style="position:absolute;left:0;text-align:left;margin-left:31.6pt;margin-top:19.05pt;width:3.75pt;height:3.75pt;z-index:15736832;mso-position-horizontal-relative:page" coordorigin="632,381" coordsize="75,75" path="m675,456r-10,l660,455,632,423r,-10l665,381r10,l707,413r,5l707,423r-27,32l675,456xe" fillcolor="black" stroked="f">
            <v:path arrowok="t"/>
            <w10:wrap anchorx="page"/>
          </v:shape>
        </w:pict>
      </w:r>
      <w:r>
        <w:rPr>
          <w:rFonts w:ascii="Tahoma"/>
          <w:w w:val="110"/>
        </w:rPr>
        <w:t xml:space="preserve">U.S. Department of Justice: </w:t>
      </w:r>
      <w:hyperlink r:id="rId16">
        <w:r>
          <w:rPr>
            <w:rFonts w:ascii="Tahoma"/>
            <w:w w:val="110"/>
            <w:u w:val="single"/>
          </w:rPr>
          <w:t>www</w:t>
        </w:r>
        <w:r>
          <w:rPr>
            <w:rFonts w:ascii="Tahoma"/>
            <w:w w:val="110"/>
          </w:rPr>
          <w:t>.j</w:t>
        </w:r>
        <w:r>
          <w:rPr>
            <w:rFonts w:ascii="Tahoma"/>
            <w:w w:val="110"/>
            <w:u w:val="single"/>
          </w:rPr>
          <w:t>ustice.gov/humantrafficking/resources</w:t>
        </w:r>
      </w:hyperlink>
      <w:r>
        <w:rPr>
          <w:rFonts w:ascii="Tahoma"/>
          <w:w w:val="110"/>
        </w:rPr>
        <w:t xml:space="preserve"> Love146: </w:t>
      </w:r>
      <w:hyperlink r:id="rId17">
        <w:r>
          <w:rPr>
            <w:rFonts w:ascii="Tahoma"/>
            <w:w w:val="110"/>
            <w:u w:val="single"/>
          </w:rPr>
          <w:t>htt</w:t>
        </w:r>
        <w:r>
          <w:rPr>
            <w:rFonts w:ascii="Tahoma"/>
            <w:w w:val="110"/>
          </w:rPr>
          <w:t>p</w:t>
        </w:r>
        <w:r>
          <w:rPr>
            <w:rFonts w:ascii="Tahoma"/>
            <w:w w:val="110"/>
            <w:u w:val="single"/>
          </w:rPr>
          <w:t>s://love146.org/caregivers/</w:t>
        </w:r>
      </w:hyperlink>
    </w:p>
    <w:p w14:paraId="55740709" w14:textId="77777777" w:rsidR="00F74CAF" w:rsidRDefault="00F74CAF">
      <w:pPr>
        <w:pStyle w:val="BodyText"/>
        <w:spacing w:before="4"/>
        <w:rPr>
          <w:rFonts w:ascii="Tahoma"/>
          <w:sz w:val="42"/>
        </w:rPr>
      </w:pPr>
    </w:p>
    <w:p w14:paraId="5F3ED5A3" w14:textId="77777777" w:rsidR="00F74CAF" w:rsidRDefault="00000000">
      <w:pPr>
        <w:pStyle w:val="BodyText"/>
        <w:spacing w:line="194" w:lineRule="auto"/>
        <w:ind w:left="112" w:right="304"/>
        <w:rPr>
          <w:rFonts w:ascii="Tahoma" w:hAnsi="Tahoma"/>
        </w:rPr>
      </w:pPr>
      <w:r>
        <w:rPr>
          <w:rFonts w:ascii="Tahoma" w:hAnsi="Tahoma"/>
          <w:w w:val="115"/>
        </w:rPr>
        <w:t>We</w:t>
      </w:r>
      <w:r>
        <w:rPr>
          <w:rFonts w:ascii="Tahoma" w:hAnsi="Tahoma"/>
          <w:spacing w:val="-17"/>
          <w:w w:val="115"/>
        </w:rPr>
        <w:t xml:space="preserve"> </w:t>
      </w:r>
      <w:r>
        <w:rPr>
          <w:rFonts w:ascii="Tahoma" w:hAnsi="Tahoma"/>
          <w:w w:val="115"/>
        </w:rPr>
        <w:t>understand</w:t>
      </w:r>
      <w:r>
        <w:rPr>
          <w:rFonts w:ascii="Tahoma" w:hAnsi="Tahoma"/>
          <w:spacing w:val="-17"/>
          <w:w w:val="115"/>
        </w:rPr>
        <w:t xml:space="preserve"> </w:t>
      </w:r>
      <w:r>
        <w:rPr>
          <w:rFonts w:ascii="Tahoma" w:hAnsi="Tahoma"/>
          <w:w w:val="115"/>
        </w:rPr>
        <w:t>that</w:t>
      </w:r>
      <w:r>
        <w:rPr>
          <w:rFonts w:ascii="Tahoma" w:hAnsi="Tahoma"/>
          <w:spacing w:val="-17"/>
          <w:w w:val="115"/>
        </w:rPr>
        <w:t xml:space="preserve"> </w:t>
      </w:r>
      <w:r>
        <w:rPr>
          <w:rFonts w:ascii="Tahoma" w:hAnsi="Tahoma"/>
          <w:w w:val="115"/>
        </w:rPr>
        <w:t>these</w:t>
      </w:r>
      <w:r>
        <w:rPr>
          <w:rFonts w:ascii="Tahoma" w:hAnsi="Tahoma"/>
          <w:spacing w:val="-17"/>
          <w:w w:val="115"/>
        </w:rPr>
        <w:t xml:space="preserve"> </w:t>
      </w:r>
      <w:r>
        <w:rPr>
          <w:rFonts w:ascii="Tahoma" w:hAnsi="Tahoma"/>
          <w:w w:val="115"/>
        </w:rPr>
        <w:t>conversations</w:t>
      </w:r>
      <w:r>
        <w:rPr>
          <w:rFonts w:ascii="Tahoma" w:hAnsi="Tahoma"/>
          <w:spacing w:val="-17"/>
          <w:w w:val="115"/>
        </w:rPr>
        <w:t xml:space="preserve"> </w:t>
      </w:r>
      <w:r>
        <w:rPr>
          <w:rFonts w:ascii="Tahoma" w:hAnsi="Tahoma"/>
          <w:w w:val="115"/>
        </w:rPr>
        <w:t>can</w:t>
      </w:r>
      <w:r>
        <w:rPr>
          <w:rFonts w:ascii="Tahoma" w:hAnsi="Tahoma"/>
          <w:spacing w:val="-17"/>
          <w:w w:val="115"/>
        </w:rPr>
        <w:t xml:space="preserve"> </w:t>
      </w:r>
      <w:r>
        <w:rPr>
          <w:rFonts w:ascii="Tahoma" w:hAnsi="Tahoma"/>
          <w:w w:val="115"/>
        </w:rPr>
        <w:t>be</w:t>
      </w:r>
      <w:r>
        <w:rPr>
          <w:rFonts w:ascii="Tahoma" w:hAnsi="Tahoma"/>
          <w:spacing w:val="-17"/>
          <w:w w:val="115"/>
        </w:rPr>
        <w:t xml:space="preserve"> </w:t>
      </w:r>
      <w:r>
        <w:rPr>
          <w:rFonts w:ascii="Tahoma" w:hAnsi="Tahoma"/>
          <w:w w:val="115"/>
        </w:rPr>
        <w:t>challenging,</w:t>
      </w:r>
      <w:r>
        <w:rPr>
          <w:rFonts w:ascii="Tahoma" w:hAnsi="Tahoma"/>
          <w:spacing w:val="-17"/>
          <w:w w:val="115"/>
        </w:rPr>
        <w:t xml:space="preserve"> </w:t>
      </w:r>
      <w:r>
        <w:rPr>
          <w:rFonts w:ascii="Tahoma" w:hAnsi="Tahoma"/>
          <w:w w:val="115"/>
        </w:rPr>
        <w:t>but</w:t>
      </w:r>
      <w:r>
        <w:rPr>
          <w:rFonts w:ascii="Tahoma" w:hAnsi="Tahoma"/>
          <w:spacing w:val="-17"/>
          <w:w w:val="115"/>
        </w:rPr>
        <w:t xml:space="preserve"> </w:t>
      </w:r>
      <w:r>
        <w:rPr>
          <w:rFonts w:ascii="Tahoma" w:hAnsi="Tahoma"/>
          <w:w w:val="115"/>
        </w:rPr>
        <w:t>they</w:t>
      </w:r>
      <w:r>
        <w:rPr>
          <w:rFonts w:ascii="Tahoma" w:hAnsi="Tahoma"/>
          <w:spacing w:val="-17"/>
          <w:w w:val="115"/>
        </w:rPr>
        <w:t xml:space="preserve"> </w:t>
      </w:r>
      <w:r>
        <w:rPr>
          <w:rFonts w:ascii="Tahoma" w:hAnsi="Tahoma"/>
          <w:w w:val="115"/>
        </w:rPr>
        <w:t>are</w:t>
      </w:r>
      <w:r>
        <w:rPr>
          <w:rFonts w:ascii="Tahoma" w:hAnsi="Tahoma"/>
          <w:spacing w:val="-17"/>
          <w:w w:val="115"/>
        </w:rPr>
        <w:t xml:space="preserve"> </w:t>
      </w:r>
      <w:r>
        <w:rPr>
          <w:rFonts w:ascii="Tahoma" w:hAnsi="Tahoma"/>
          <w:w w:val="115"/>
        </w:rPr>
        <w:t>essential</w:t>
      </w:r>
      <w:r>
        <w:rPr>
          <w:rFonts w:ascii="Tahoma" w:hAnsi="Tahoma"/>
          <w:spacing w:val="-17"/>
          <w:w w:val="115"/>
        </w:rPr>
        <w:t xml:space="preserve"> </w:t>
      </w:r>
      <w:r>
        <w:rPr>
          <w:rFonts w:ascii="Tahoma" w:hAnsi="Tahoma"/>
          <w:w w:val="115"/>
        </w:rPr>
        <w:t xml:space="preserve">in </w:t>
      </w:r>
      <w:r>
        <w:rPr>
          <w:rFonts w:ascii="Tahoma" w:hAnsi="Tahoma"/>
          <w:w w:val="110"/>
        </w:rPr>
        <w:t xml:space="preserve">keeping our children safe. If you have any questions or concerns about the curriculum </w:t>
      </w:r>
      <w:r>
        <w:rPr>
          <w:rFonts w:ascii="Tahoma" w:hAnsi="Tahoma"/>
          <w:w w:val="115"/>
        </w:rPr>
        <w:t>or</w:t>
      </w:r>
      <w:r>
        <w:rPr>
          <w:rFonts w:ascii="Tahoma" w:hAnsi="Tahoma"/>
          <w:spacing w:val="-9"/>
          <w:w w:val="115"/>
        </w:rPr>
        <w:t xml:space="preserve"> </w:t>
      </w:r>
      <w:r>
        <w:rPr>
          <w:rFonts w:ascii="Tahoma" w:hAnsi="Tahoma"/>
          <w:w w:val="115"/>
        </w:rPr>
        <w:t>how</w:t>
      </w:r>
      <w:r>
        <w:rPr>
          <w:rFonts w:ascii="Tahoma" w:hAnsi="Tahoma"/>
          <w:spacing w:val="-9"/>
          <w:w w:val="115"/>
        </w:rPr>
        <w:t xml:space="preserve"> </w:t>
      </w:r>
      <w:r>
        <w:rPr>
          <w:rFonts w:ascii="Tahoma" w:hAnsi="Tahoma"/>
          <w:w w:val="115"/>
        </w:rPr>
        <w:t>to</w:t>
      </w:r>
      <w:r>
        <w:rPr>
          <w:rFonts w:ascii="Tahoma" w:hAnsi="Tahoma"/>
          <w:spacing w:val="-9"/>
          <w:w w:val="115"/>
        </w:rPr>
        <w:t xml:space="preserve"> </w:t>
      </w:r>
      <w:r>
        <w:rPr>
          <w:rFonts w:ascii="Tahoma" w:hAnsi="Tahoma"/>
          <w:w w:val="115"/>
        </w:rPr>
        <w:t>approach</w:t>
      </w:r>
      <w:r>
        <w:rPr>
          <w:rFonts w:ascii="Tahoma" w:hAnsi="Tahoma"/>
          <w:spacing w:val="-9"/>
          <w:w w:val="115"/>
        </w:rPr>
        <w:t xml:space="preserve"> </w:t>
      </w:r>
      <w:r>
        <w:rPr>
          <w:rFonts w:ascii="Tahoma" w:hAnsi="Tahoma"/>
          <w:w w:val="115"/>
        </w:rPr>
        <w:t>these</w:t>
      </w:r>
      <w:r>
        <w:rPr>
          <w:rFonts w:ascii="Tahoma" w:hAnsi="Tahoma"/>
          <w:spacing w:val="-9"/>
          <w:w w:val="115"/>
        </w:rPr>
        <w:t xml:space="preserve"> </w:t>
      </w:r>
      <w:r>
        <w:rPr>
          <w:rFonts w:ascii="Tahoma" w:hAnsi="Tahoma"/>
          <w:w w:val="115"/>
        </w:rPr>
        <w:t>discussions</w:t>
      </w:r>
      <w:r>
        <w:rPr>
          <w:rFonts w:ascii="Tahoma" w:hAnsi="Tahoma"/>
          <w:spacing w:val="-9"/>
          <w:w w:val="115"/>
        </w:rPr>
        <w:t xml:space="preserve"> </w:t>
      </w:r>
      <w:r>
        <w:rPr>
          <w:rFonts w:ascii="Tahoma" w:hAnsi="Tahoma"/>
          <w:w w:val="115"/>
        </w:rPr>
        <w:t>at</w:t>
      </w:r>
      <w:r>
        <w:rPr>
          <w:rFonts w:ascii="Tahoma" w:hAnsi="Tahoma"/>
          <w:spacing w:val="-9"/>
          <w:w w:val="115"/>
        </w:rPr>
        <w:t xml:space="preserve"> </w:t>
      </w:r>
      <w:r>
        <w:rPr>
          <w:rFonts w:ascii="Tahoma" w:hAnsi="Tahoma"/>
          <w:w w:val="115"/>
        </w:rPr>
        <w:t>home,</w:t>
      </w:r>
      <w:r>
        <w:rPr>
          <w:rFonts w:ascii="Tahoma" w:hAnsi="Tahoma"/>
          <w:spacing w:val="-9"/>
          <w:w w:val="115"/>
        </w:rPr>
        <w:t xml:space="preserve"> </w:t>
      </w:r>
      <w:r>
        <w:rPr>
          <w:rFonts w:ascii="Tahoma" w:hAnsi="Tahoma"/>
          <w:w w:val="115"/>
        </w:rPr>
        <w:t>please</w:t>
      </w:r>
      <w:r>
        <w:rPr>
          <w:rFonts w:ascii="Tahoma" w:hAnsi="Tahoma"/>
          <w:spacing w:val="-9"/>
          <w:w w:val="115"/>
        </w:rPr>
        <w:t xml:space="preserve"> </w:t>
      </w:r>
      <w:r>
        <w:rPr>
          <w:rFonts w:ascii="Tahoma" w:hAnsi="Tahoma"/>
          <w:w w:val="115"/>
        </w:rPr>
        <w:t>don’t</w:t>
      </w:r>
      <w:r>
        <w:rPr>
          <w:rFonts w:ascii="Tahoma" w:hAnsi="Tahoma"/>
          <w:spacing w:val="-9"/>
          <w:w w:val="115"/>
        </w:rPr>
        <w:t xml:space="preserve"> </w:t>
      </w:r>
      <w:r>
        <w:rPr>
          <w:rFonts w:ascii="Tahoma" w:hAnsi="Tahoma"/>
          <w:w w:val="115"/>
        </w:rPr>
        <w:t>hesitate</w:t>
      </w:r>
      <w:r>
        <w:rPr>
          <w:rFonts w:ascii="Tahoma" w:hAnsi="Tahoma"/>
          <w:spacing w:val="-9"/>
          <w:w w:val="115"/>
        </w:rPr>
        <w:t xml:space="preserve"> </w:t>
      </w:r>
      <w:r>
        <w:rPr>
          <w:rFonts w:ascii="Tahoma" w:hAnsi="Tahoma"/>
          <w:w w:val="115"/>
        </w:rPr>
        <w:t>to</w:t>
      </w:r>
      <w:r>
        <w:rPr>
          <w:rFonts w:ascii="Tahoma" w:hAnsi="Tahoma"/>
          <w:spacing w:val="-9"/>
          <w:w w:val="115"/>
        </w:rPr>
        <w:t xml:space="preserve"> </w:t>
      </w:r>
      <w:r>
        <w:rPr>
          <w:rFonts w:ascii="Tahoma" w:hAnsi="Tahoma"/>
          <w:w w:val="115"/>
        </w:rPr>
        <w:t>reach</w:t>
      </w:r>
      <w:r>
        <w:rPr>
          <w:rFonts w:ascii="Tahoma" w:hAnsi="Tahoma"/>
          <w:spacing w:val="-9"/>
          <w:w w:val="115"/>
        </w:rPr>
        <w:t xml:space="preserve"> </w:t>
      </w:r>
      <w:r>
        <w:rPr>
          <w:rFonts w:ascii="Tahoma" w:hAnsi="Tahoma"/>
          <w:w w:val="115"/>
        </w:rPr>
        <w:t>out.</w:t>
      </w:r>
    </w:p>
    <w:p w14:paraId="0896AF1A" w14:textId="77777777" w:rsidR="00F74CAF" w:rsidRDefault="00000000">
      <w:pPr>
        <w:pStyle w:val="BodyText"/>
        <w:spacing w:before="208" w:line="391" w:lineRule="auto"/>
        <w:ind w:left="112"/>
        <w:rPr>
          <w:rFonts w:ascii="Tahoma"/>
          <w:spacing w:val="-2"/>
          <w:w w:val="115"/>
        </w:rPr>
      </w:pPr>
      <w:r>
        <w:rPr>
          <w:rFonts w:ascii="Tahoma"/>
          <w:w w:val="115"/>
        </w:rPr>
        <w:t>Thank</w:t>
      </w:r>
      <w:r>
        <w:rPr>
          <w:rFonts w:ascii="Tahoma"/>
          <w:spacing w:val="-24"/>
          <w:w w:val="115"/>
        </w:rPr>
        <w:t xml:space="preserve"> </w:t>
      </w:r>
      <w:r>
        <w:rPr>
          <w:rFonts w:ascii="Tahoma"/>
          <w:w w:val="115"/>
        </w:rPr>
        <w:t>you</w:t>
      </w:r>
      <w:r>
        <w:rPr>
          <w:rFonts w:ascii="Tahoma"/>
          <w:spacing w:val="-23"/>
          <w:w w:val="115"/>
        </w:rPr>
        <w:t xml:space="preserve"> </w:t>
      </w:r>
      <w:r>
        <w:rPr>
          <w:rFonts w:ascii="Tahoma"/>
          <w:w w:val="115"/>
        </w:rPr>
        <w:t>for</w:t>
      </w:r>
      <w:r>
        <w:rPr>
          <w:rFonts w:ascii="Tahoma"/>
          <w:spacing w:val="-23"/>
          <w:w w:val="115"/>
        </w:rPr>
        <w:t xml:space="preserve"> </w:t>
      </w:r>
      <w:r>
        <w:rPr>
          <w:rFonts w:ascii="Tahoma"/>
          <w:w w:val="115"/>
        </w:rPr>
        <w:t>partnering</w:t>
      </w:r>
      <w:r>
        <w:rPr>
          <w:rFonts w:ascii="Tahoma"/>
          <w:spacing w:val="-24"/>
          <w:w w:val="115"/>
        </w:rPr>
        <w:t xml:space="preserve"> </w:t>
      </w:r>
      <w:r>
        <w:rPr>
          <w:rFonts w:ascii="Tahoma"/>
          <w:w w:val="115"/>
        </w:rPr>
        <w:t>with</w:t>
      </w:r>
      <w:r>
        <w:rPr>
          <w:rFonts w:ascii="Tahoma"/>
          <w:spacing w:val="-23"/>
          <w:w w:val="115"/>
        </w:rPr>
        <w:t xml:space="preserve"> </w:t>
      </w:r>
      <w:r>
        <w:rPr>
          <w:rFonts w:ascii="Tahoma"/>
          <w:w w:val="115"/>
        </w:rPr>
        <w:t>us</w:t>
      </w:r>
      <w:r>
        <w:rPr>
          <w:rFonts w:ascii="Tahoma"/>
          <w:spacing w:val="-23"/>
          <w:w w:val="115"/>
        </w:rPr>
        <w:t xml:space="preserve"> </w:t>
      </w:r>
      <w:r>
        <w:rPr>
          <w:rFonts w:ascii="Tahoma"/>
          <w:w w:val="115"/>
        </w:rPr>
        <w:t>in</w:t>
      </w:r>
      <w:r>
        <w:rPr>
          <w:rFonts w:ascii="Tahoma"/>
          <w:spacing w:val="-24"/>
          <w:w w:val="115"/>
        </w:rPr>
        <w:t xml:space="preserve"> </w:t>
      </w:r>
      <w:r>
        <w:rPr>
          <w:rFonts w:ascii="Tahoma"/>
          <w:w w:val="115"/>
        </w:rPr>
        <w:t>prioritizing</w:t>
      </w:r>
      <w:r>
        <w:rPr>
          <w:rFonts w:ascii="Tahoma"/>
          <w:spacing w:val="-23"/>
          <w:w w:val="115"/>
        </w:rPr>
        <w:t xml:space="preserve"> </w:t>
      </w:r>
      <w:r>
        <w:rPr>
          <w:rFonts w:ascii="Tahoma"/>
          <w:w w:val="115"/>
        </w:rPr>
        <w:t>the</w:t>
      </w:r>
      <w:r>
        <w:rPr>
          <w:rFonts w:ascii="Tahoma"/>
          <w:spacing w:val="-23"/>
          <w:w w:val="115"/>
        </w:rPr>
        <w:t xml:space="preserve"> </w:t>
      </w:r>
      <w:r>
        <w:rPr>
          <w:rFonts w:ascii="Tahoma"/>
          <w:w w:val="115"/>
        </w:rPr>
        <w:t>safety</w:t>
      </w:r>
      <w:r>
        <w:rPr>
          <w:rFonts w:ascii="Tahoma"/>
          <w:spacing w:val="-24"/>
          <w:w w:val="115"/>
        </w:rPr>
        <w:t xml:space="preserve"> </w:t>
      </w:r>
      <w:r>
        <w:rPr>
          <w:rFonts w:ascii="Tahoma"/>
          <w:w w:val="115"/>
        </w:rPr>
        <w:t>and</w:t>
      </w:r>
      <w:r>
        <w:rPr>
          <w:rFonts w:ascii="Tahoma"/>
          <w:spacing w:val="-23"/>
          <w:w w:val="115"/>
        </w:rPr>
        <w:t xml:space="preserve"> </w:t>
      </w:r>
      <w:r>
        <w:rPr>
          <w:rFonts w:ascii="Tahoma"/>
          <w:w w:val="115"/>
        </w:rPr>
        <w:t>well-being</w:t>
      </w:r>
      <w:r>
        <w:rPr>
          <w:rFonts w:ascii="Tahoma"/>
          <w:spacing w:val="-23"/>
          <w:w w:val="115"/>
        </w:rPr>
        <w:t xml:space="preserve"> </w:t>
      </w:r>
      <w:r>
        <w:rPr>
          <w:rFonts w:ascii="Tahoma"/>
          <w:w w:val="115"/>
        </w:rPr>
        <w:t>of</w:t>
      </w:r>
      <w:r>
        <w:rPr>
          <w:rFonts w:ascii="Tahoma"/>
          <w:spacing w:val="-24"/>
          <w:w w:val="115"/>
        </w:rPr>
        <w:t xml:space="preserve"> </w:t>
      </w:r>
      <w:r>
        <w:rPr>
          <w:rFonts w:ascii="Tahoma"/>
          <w:w w:val="115"/>
        </w:rPr>
        <w:t>all</w:t>
      </w:r>
      <w:r>
        <w:rPr>
          <w:rFonts w:ascii="Tahoma"/>
          <w:spacing w:val="-23"/>
          <w:w w:val="115"/>
        </w:rPr>
        <w:t xml:space="preserve"> </w:t>
      </w:r>
      <w:r>
        <w:rPr>
          <w:rFonts w:ascii="Tahoma"/>
          <w:w w:val="115"/>
        </w:rPr>
        <w:t xml:space="preserve">students. </w:t>
      </w:r>
      <w:r>
        <w:rPr>
          <w:rFonts w:ascii="Tahoma"/>
          <w:spacing w:val="-2"/>
          <w:w w:val="115"/>
        </w:rPr>
        <w:t>Sincerely,</w:t>
      </w:r>
    </w:p>
    <w:p w14:paraId="0BE6C028" w14:textId="77777777" w:rsidR="004F5BA5" w:rsidRDefault="004F5BA5">
      <w:pPr>
        <w:pStyle w:val="BodyText"/>
        <w:spacing w:before="208" w:line="391" w:lineRule="auto"/>
        <w:ind w:left="112"/>
        <w:rPr>
          <w:rFonts w:ascii="Tahoma"/>
          <w:spacing w:val="-2"/>
          <w:w w:val="115"/>
        </w:rPr>
      </w:pPr>
    </w:p>
    <w:p w14:paraId="28F76202" w14:textId="72FF667C" w:rsidR="004F5BA5" w:rsidRDefault="004F5BA5">
      <w:pPr>
        <w:pStyle w:val="BodyText"/>
        <w:spacing w:before="208" w:line="391" w:lineRule="auto"/>
        <w:ind w:left="112"/>
        <w:rPr>
          <w:rFonts w:ascii="Tahoma"/>
          <w:spacing w:val="-2"/>
          <w:w w:val="115"/>
        </w:rPr>
      </w:pPr>
      <w:r>
        <w:rPr>
          <w:rFonts w:ascii="Tahoma"/>
          <w:spacing w:val="-2"/>
          <w:w w:val="115"/>
        </w:rPr>
        <w:t xml:space="preserve">Red Oak ISD </w:t>
      </w:r>
    </w:p>
    <w:p w14:paraId="16BC746F" w14:textId="73F51728" w:rsidR="004F5BA5" w:rsidRDefault="004F5BA5">
      <w:pPr>
        <w:pStyle w:val="BodyText"/>
        <w:spacing w:before="208" w:line="391" w:lineRule="auto"/>
        <w:ind w:left="112"/>
        <w:rPr>
          <w:rFonts w:ascii="Tahoma"/>
        </w:rPr>
      </w:pPr>
      <w:r>
        <w:rPr>
          <w:rFonts w:ascii="Tahoma"/>
          <w:spacing w:val="-2"/>
          <w:w w:val="115"/>
        </w:rPr>
        <w:t>Counseling &amp; Family Services</w:t>
      </w:r>
    </w:p>
    <w:sectPr w:rsidR="004F5BA5">
      <w:pgSz w:w="12240" w:h="15840"/>
      <w:pgMar w:top="740" w:right="340" w:bottom="740" w:left="340" w:header="0" w:footer="4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94821" w14:textId="77777777" w:rsidR="00A41E95" w:rsidRDefault="00A41E95">
      <w:r>
        <w:separator/>
      </w:r>
    </w:p>
  </w:endnote>
  <w:endnote w:type="continuationSeparator" w:id="0">
    <w:p w14:paraId="269B8391" w14:textId="77777777" w:rsidR="00A41E95" w:rsidRDefault="00A4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749D9" w14:textId="77777777" w:rsidR="000E5FB9" w:rsidRDefault="000E5F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421A1" w14:textId="77777777" w:rsidR="00F74CAF" w:rsidRDefault="00000000">
    <w:pPr>
      <w:pStyle w:val="BodyText"/>
      <w:spacing w:line="14" w:lineRule="auto"/>
      <w:rPr>
        <w:sz w:val="20"/>
      </w:rPr>
    </w:pPr>
    <w:r>
      <w:pict w14:anchorId="2E3308F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1.5pt;margin-top:758.55pt;width:174.1pt;height:14pt;z-index:-251658752;mso-position-horizontal-relative:page;mso-position-vertical-relative:page" filled="f" stroked="f">
          <v:textbox inset="0,0,0,0">
            <w:txbxContent>
              <w:p w14:paraId="76EC1896" w14:textId="61BD885F" w:rsidR="00F74CAF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rFonts w:ascii="Tahoma"/>
                    <w:b/>
                    <w:color w:val="5E249F"/>
                    <w:sz w:val="20"/>
                  </w:rPr>
                  <w:t>Navigate360</w:t>
                </w:r>
                <w:r>
                  <w:rPr>
                    <w:rFonts w:ascii="Tahoma"/>
                    <w:b/>
                    <w:color w:val="5E249F"/>
                    <w:spacing w:val="33"/>
                    <w:sz w:val="20"/>
                  </w:rPr>
                  <w:t xml:space="preserve"> </w:t>
                </w:r>
                <w:r>
                  <w:rPr>
                    <w:color w:val="5E249F"/>
                    <w:sz w:val="20"/>
                  </w:rPr>
                  <w:t>Compass</w:t>
                </w:r>
                <w:r>
                  <w:rPr>
                    <w:color w:val="5E249F"/>
                    <w:spacing w:val="29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DD97F" w14:textId="77777777" w:rsidR="000E5FB9" w:rsidRDefault="000E5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D8DEC" w14:textId="77777777" w:rsidR="00A41E95" w:rsidRDefault="00A41E95">
      <w:r>
        <w:separator/>
      </w:r>
    </w:p>
  </w:footnote>
  <w:footnote w:type="continuationSeparator" w:id="0">
    <w:p w14:paraId="5A1AB39B" w14:textId="77777777" w:rsidR="00A41E95" w:rsidRDefault="00A41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BED49" w14:textId="77777777" w:rsidR="000E5FB9" w:rsidRDefault="000E5F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C10F3" w14:textId="77777777" w:rsidR="000E5FB9" w:rsidRDefault="000E5F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2BC76" w14:textId="77777777" w:rsidR="000E5FB9" w:rsidRDefault="000E5F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4CAF"/>
    <w:rsid w:val="000E5FB9"/>
    <w:rsid w:val="00381ED9"/>
    <w:rsid w:val="004F5BA5"/>
    <w:rsid w:val="00A41E95"/>
    <w:rsid w:val="00F7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4B3F5185"/>
  <w15:docId w15:val="{3F55C667-9AA1-42B5-8B34-9520D7D0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spacing w:before="205"/>
      <w:ind w:left="112"/>
      <w:outlineLvl w:val="0"/>
    </w:pPr>
    <w:rPr>
      <w:rFonts w:ascii="Tahoma" w:eastAsia="Tahoma" w:hAnsi="Tahoma" w:cs="Tahom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40"/>
      <w:ind w:left="1930" w:right="2021"/>
      <w:jc w:val="center"/>
    </w:pPr>
    <w:rPr>
      <w:rFonts w:ascii="Georgia" w:eastAsia="Georgia" w:hAnsi="Georgia" w:cs="Georg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E5F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FB9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0E5F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FB9"/>
    <w:rPr>
      <w:rFonts w:ascii="Lucida Sans" w:eastAsia="Lucida Sans" w:hAnsi="Lucida Sans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17" Type="http://schemas.openxmlformats.org/officeDocument/2006/relationships/hyperlink" Target="https://love146.org/caregiver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justice.gov/humantrafficking/resources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www.victimsofcrime.org/child-trafficking%20%20%20%20%20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https://humantraffickinghotline.org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Trafficking</dc:title>
  <dc:creator>Lindsay Lindquist</dc:creator>
  <cp:keywords>DAGe0UI0VNw,BAFY5etqi1s,0</cp:keywords>
  <cp:lastModifiedBy>Hawkins, Melody</cp:lastModifiedBy>
  <cp:revision>3</cp:revision>
  <dcterms:created xsi:type="dcterms:W3CDTF">2025-02-20T19:48:00Z</dcterms:created>
  <dcterms:modified xsi:type="dcterms:W3CDTF">2025-02-20T19:50:00Z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Canva</vt:lpwstr>
  </property>
  <property fmtid="{D5CDD505-2E9C-101B-9397-08002B2CF9AE}" pid="4" name="LastSaved">
    <vt:filetime>2025-02-20T00:00:00Z</vt:filetime>
  </property>
  <property fmtid="{D5CDD505-2E9C-101B-9397-08002B2CF9AE}" pid="5" name="Producer">
    <vt:lpwstr>Canva</vt:lpwstr>
  </property>
</Properties>
</file>